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6903D4" w14:textId="77777777" w:rsidR="00285C8F" w:rsidRDefault="00285C8F" w:rsidP="00285C8F">
      <w:pPr>
        <w:keepNext/>
        <w:spacing w:before="240" w:after="60" w:line="360" w:lineRule="auto"/>
        <w:jc w:val="both"/>
        <w:outlineLvl w:val="1"/>
        <w:rPr>
          <w:rFonts w:ascii="Arial" w:eastAsia="Times New Roman" w:hAnsi="Arial" w:cs="Arial"/>
          <w:b/>
          <w:bCs/>
          <w:i/>
          <w:kern w:val="32"/>
          <w:sz w:val="28"/>
          <w:szCs w:val="28"/>
          <w:lang w:val="fr-FR" w:eastAsia="en-US"/>
        </w:rPr>
      </w:pPr>
      <w:bookmarkStart w:id="0" w:name="_Toc528235604"/>
      <w:r>
        <w:rPr>
          <w:noProof/>
        </w:rPr>
        <w:drawing>
          <wp:inline distT="0" distB="0" distL="0" distR="0" wp14:anchorId="02CD306F" wp14:editId="14C7B6AB">
            <wp:extent cx="2438400" cy="276225"/>
            <wp:effectExtent l="0" t="0" r="0" b="9525"/>
            <wp:docPr id="1" name="Picture 1" descr="Intesa_Sanpa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sa_Sanpaol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38400" cy="276225"/>
                    </a:xfrm>
                    <a:prstGeom prst="rect">
                      <a:avLst/>
                    </a:prstGeom>
                    <a:noFill/>
                    <a:ln>
                      <a:noFill/>
                    </a:ln>
                  </pic:spPr>
                </pic:pic>
              </a:graphicData>
            </a:graphic>
          </wp:inline>
        </w:drawing>
      </w:r>
    </w:p>
    <w:p w14:paraId="2DC4B46F" w14:textId="77777777" w:rsidR="00EA4F0C" w:rsidRDefault="00EA4F0C" w:rsidP="00285C8F">
      <w:pPr>
        <w:keepNext/>
        <w:spacing w:before="240" w:after="60" w:line="360" w:lineRule="auto"/>
        <w:jc w:val="both"/>
        <w:outlineLvl w:val="1"/>
        <w:rPr>
          <w:rFonts w:ascii="Arial" w:eastAsia="Times New Roman" w:hAnsi="Arial" w:cs="Arial"/>
          <w:b/>
          <w:bCs/>
          <w:i/>
          <w:kern w:val="32"/>
          <w:sz w:val="28"/>
          <w:szCs w:val="28"/>
          <w:lang w:val="fr-FR" w:eastAsia="en-US"/>
        </w:rPr>
      </w:pPr>
      <w:r>
        <w:rPr>
          <w:rFonts w:ascii="Arial" w:eastAsia="Times New Roman" w:hAnsi="Arial" w:cs="Arial"/>
          <w:b/>
          <w:bCs/>
          <w:i/>
          <w:kern w:val="32"/>
          <w:sz w:val="28"/>
          <w:szCs w:val="28"/>
          <w:lang w:val="fr-FR" w:eastAsia="en-US"/>
        </w:rPr>
        <w:t>Appendix 11 : Associated Person Due Diligence Questionnaire</w:t>
      </w:r>
    </w:p>
    <w:p w14:paraId="6E4ADDB0" w14:textId="77777777" w:rsidR="00285C8F" w:rsidRPr="00285C8F" w:rsidRDefault="00285C8F" w:rsidP="00285C8F">
      <w:pPr>
        <w:jc w:val="center"/>
        <w:rPr>
          <w:rFonts w:ascii="Arial" w:hAnsi="Arial" w:cs="Arial"/>
          <w:sz w:val="32"/>
          <w:szCs w:val="32"/>
          <w:u w:val="single"/>
          <w:lang w:val="en-GB"/>
        </w:rPr>
      </w:pPr>
      <w:r w:rsidRPr="00285C8F">
        <w:rPr>
          <w:rFonts w:ascii="Arial" w:hAnsi="Arial" w:cs="Arial"/>
          <w:sz w:val="32"/>
          <w:szCs w:val="32"/>
          <w:u w:val="single"/>
          <w:lang w:val="en-GB"/>
        </w:rPr>
        <w:t>London Branch - Vendor Selection Score Sheet</w:t>
      </w:r>
    </w:p>
    <w:p w14:paraId="4927A132" w14:textId="77777777" w:rsidR="00285C8F" w:rsidRPr="002D3F3F" w:rsidRDefault="00285C8F" w:rsidP="00285C8F">
      <w:pPr>
        <w:spacing w:after="0" w:line="240" w:lineRule="auto"/>
        <w:jc w:val="both"/>
        <w:rPr>
          <w:rFonts w:ascii="Calibri" w:eastAsia="Calibri" w:hAnsi="Calibri" w:cs="Times New Roman"/>
          <w:sz w:val="22"/>
          <w:lang w:val="en-GB" w:eastAsia="en-US"/>
        </w:rPr>
      </w:pPr>
      <w:bookmarkStart w:id="1" w:name="_Toc520982944"/>
      <w:bookmarkStart w:id="2" w:name="_Toc520983039"/>
      <w:bookmarkStart w:id="3" w:name="_Toc520983132"/>
      <w:bookmarkStart w:id="4" w:name="_Toc520983227"/>
      <w:bookmarkStart w:id="5" w:name="_Toc520983321"/>
      <w:bookmarkEnd w:id="0"/>
      <w:bookmarkEnd w:id="1"/>
      <w:bookmarkEnd w:id="2"/>
      <w:bookmarkEnd w:id="3"/>
      <w:bookmarkEnd w:id="4"/>
      <w:bookmarkEnd w:id="5"/>
    </w:p>
    <w:tbl>
      <w:tblPr>
        <w:tblpPr w:leftFromText="181" w:rightFromText="181" w:vertAnchor="text" w:horzAnchor="margin" w:tblpXSpec="center" w:tblpY="1"/>
        <w:tblW w:w="5948"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7356"/>
        <w:gridCol w:w="4074"/>
      </w:tblGrid>
      <w:tr w:rsidR="00285C8F" w:rsidRPr="00745DCB" w14:paraId="6970DDB3" w14:textId="77777777" w:rsidTr="00C62719">
        <w:trPr>
          <w:trHeight w:val="422"/>
          <w:tblHeader/>
        </w:trPr>
        <w:tc>
          <w:tcPr>
            <w:tcW w:w="11430" w:type="dxa"/>
            <w:gridSpan w:val="2"/>
            <w:shd w:val="clear" w:color="auto" w:fill="D9D9D9"/>
          </w:tcPr>
          <w:p w14:paraId="105FE989" w14:textId="77777777" w:rsidR="00285C8F" w:rsidRPr="00285C8F" w:rsidRDefault="00285C8F" w:rsidP="00285C8F">
            <w:pPr>
              <w:adjustRightInd w:val="0"/>
              <w:spacing w:before="120" w:after="120" w:line="360" w:lineRule="auto"/>
              <w:contextualSpacing/>
              <w:jc w:val="both"/>
              <w:rPr>
                <w:rFonts w:ascii="Arial" w:eastAsia="MS Mincho" w:hAnsi="Arial" w:cs="Arial"/>
                <w:b/>
                <w:sz w:val="24"/>
                <w:szCs w:val="24"/>
                <w:lang w:val="en-GB" w:eastAsia="ja-JP"/>
              </w:rPr>
            </w:pPr>
            <w:r w:rsidRPr="00285C8F">
              <w:rPr>
                <w:rFonts w:ascii="Arial" w:eastAsia="MS Mincho" w:hAnsi="Arial" w:cs="Arial"/>
                <w:b/>
                <w:sz w:val="24"/>
                <w:szCs w:val="24"/>
                <w:lang w:val="en-GB" w:eastAsia="ja-JP"/>
              </w:rPr>
              <w:t>Associated Person (Third Party)</w:t>
            </w:r>
          </w:p>
          <w:p w14:paraId="4A8EF599" w14:textId="77777777" w:rsidR="00285C8F" w:rsidRPr="00285C8F" w:rsidRDefault="00285C8F" w:rsidP="00285C8F">
            <w:pPr>
              <w:adjustRightInd w:val="0"/>
              <w:spacing w:before="120" w:after="120" w:line="360" w:lineRule="auto"/>
              <w:contextualSpacing/>
              <w:jc w:val="both"/>
              <w:rPr>
                <w:rFonts w:ascii="Arial" w:eastAsia="MS Mincho" w:hAnsi="Arial" w:cs="Arial"/>
                <w:b/>
                <w:sz w:val="24"/>
                <w:szCs w:val="24"/>
                <w:lang w:val="en-GB" w:eastAsia="ja-JP"/>
              </w:rPr>
            </w:pPr>
            <w:r w:rsidRPr="00285C8F" w:rsidDel="00C03953">
              <w:rPr>
                <w:rFonts w:ascii="Arial" w:eastAsia="Times New Roman" w:hAnsi="Arial" w:cs="Arial"/>
                <w:sz w:val="22"/>
                <w:lang w:val="en-GB" w:eastAsia="en-US"/>
              </w:rPr>
              <w:t>If the identified red flag relates to Public Official and/or PEP or PEP Associate, provide additional information to questions 6, 7, 10, 11, 12 and 13.</w:t>
            </w:r>
          </w:p>
        </w:tc>
      </w:tr>
      <w:tr w:rsidR="00285C8F" w:rsidRPr="00745DCB" w14:paraId="5E0B1E9E" w14:textId="77777777" w:rsidTr="00C62719">
        <w:trPr>
          <w:trHeight w:val="233"/>
        </w:trPr>
        <w:tc>
          <w:tcPr>
            <w:tcW w:w="11430" w:type="dxa"/>
            <w:gridSpan w:val="2"/>
            <w:shd w:val="clear" w:color="auto" w:fill="D9D9D9"/>
          </w:tcPr>
          <w:p w14:paraId="29F6042E" w14:textId="77777777" w:rsidR="00285C8F" w:rsidRPr="00285C8F" w:rsidRDefault="00285C8F" w:rsidP="00285C8F">
            <w:pPr>
              <w:spacing w:before="120" w:after="120" w:line="360" w:lineRule="auto"/>
              <w:ind w:left="720"/>
              <w:contextualSpacing/>
              <w:jc w:val="both"/>
              <w:rPr>
                <w:rFonts w:ascii="Arial" w:eastAsia="MS Mincho" w:hAnsi="Arial" w:cs="Arial"/>
                <w:b/>
                <w:sz w:val="18"/>
                <w:szCs w:val="18"/>
                <w:lang w:val="en-GB" w:eastAsia="ja-JP"/>
              </w:rPr>
            </w:pPr>
            <w:r w:rsidRPr="00285C8F">
              <w:rPr>
                <w:rFonts w:ascii="Arial" w:eastAsia="MS Mincho" w:hAnsi="Arial" w:cs="Arial"/>
                <w:b/>
                <w:sz w:val="18"/>
                <w:szCs w:val="18"/>
                <w:lang w:val="en-GB" w:eastAsia="ja-JP"/>
              </w:rPr>
              <w:t>Please attach documental evidence where appropriate</w:t>
            </w:r>
          </w:p>
        </w:tc>
      </w:tr>
      <w:tr w:rsidR="00285C8F" w:rsidRPr="00A228A1" w14:paraId="55D26687" w14:textId="77777777" w:rsidTr="005D41F1">
        <w:trPr>
          <w:trHeight w:val="691"/>
        </w:trPr>
        <w:tc>
          <w:tcPr>
            <w:tcW w:w="7356" w:type="dxa"/>
            <w:shd w:val="clear" w:color="auto" w:fill="auto"/>
            <w:vAlign w:val="center"/>
          </w:tcPr>
          <w:p w14:paraId="6BA27F4B" w14:textId="77777777" w:rsidR="00285C8F" w:rsidRPr="00285C8F" w:rsidRDefault="00285C8F" w:rsidP="00285C8F">
            <w:pPr>
              <w:numPr>
                <w:ilvl w:val="0"/>
                <w:numId w:val="1"/>
              </w:numPr>
              <w:spacing w:before="120" w:after="0" w:line="276" w:lineRule="auto"/>
              <w:jc w:val="both"/>
              <w:rPr>
                <w:rFonts w:ascii="Arial" w:eastAsia="Times New Roman" w:hAnsi="Arial" w:cs="Arial"/>
                <w:b/>
                <w:color w:val="000000"/>
                <w:sz w:val="22"/>
                <w:lang w:val="en-GB" w:eastAsia="en-US"/>
              </w:rPr>
            </w:pPr>
            <w:r w:rsidRPr="00285C8F">
              <w:rPr>
                <w:rFonts w:ascii="Arial" w:eastAsia="Times New Roman" w:hAnsi="Arial" w:cs="Arial"/>
                <w:b/>
                <w:color w:val="000000"/>
                <w:sz w:val="22"/>
                <w:lang w:val="en-GB" w:eastAsia="en-US"/>
              </w:rPr>
              <w:t>Full legal Name (</w:t>
            </w:r>
            <w:r w:rsidR="00905E4F" w:rsidRPr="00905E4F">
              <w:rPr>
                <w:rFonts w:ascii="Arial" w:eastAsia="Times New Roman" w:hAnsi="Arial" w:cs="Arial"/>
                <w:b/>
                <w:color w:val="000000"/>
                <w:sz w:val="22"/>
                <w:lang w:val="en-GB"/>
              </w:rPr>
              <w:t>if service is done by an entity</w:t>
            </w:r>
            <w:r w:rsidRPr="00905E4F">
              <w:rPr>
                <w:rFonts w:ascii="Arial" w:eastAsia="Times New Roman" w:hAnsi="Arial" w:cs="Arial"/>
                <w:b/>
                <w:color w:val="000000"/>
                <w:sz w:val="22"/>
                <w:lang w:val="en-GB" w:eastAsia="en-US"/>
              </w:rPr>
              <w:t>)</w:t>
            </w:r>
          </w:p>
          <w:p w14:paraId="53FA4FAA" w14:textId="77777777" w:rsidR="00285C8F" w:rsidRPr="00285C8F" w:rsidRDefault="00285C8F" w:rsidP="00285C8F">
            <w:pPr>
              <w:spacing w:before="120" w:after="0" w:line="360" w:lineRule="auto"/>
              <w:jc w:val="both"/>
              <w:rPr>
                <w:rFonts w:ascii="Arial" w:eastAsia="Times New Roman" w:hAnsi="Arial" w:cs="Arial"/>
                <w:color w:val="000000"/>
                <w:sz w:val="18"/>
                <w:szCs w:val="18"/>
                <w:lang w:val="en-GB" w:eastAsia="en-US"/>
              </w:rPr>
            </w:pPr>
            <w:r w:rsidRPr="00285C8F">
              <w:rPr>
                <w:rFonts w:ascii="Arial" w:eastAsia="Times New Roman" w:hAnsi="Arial" w:cs="Arial"/>
                <w:color w:val="000000"/>
                <w:sz w:val="18"/>
                <w:szCs w:val="18"/>
                <w:lang w:val="en-GB" w:eastAsia="en-US"/>
              </w:rPr>
              <w:t>For both (Standard and Enhanced Due Diligence)</w:t>
            </w:r>
          </w:p>
        </w:tc>
        <w:tc>
          <w:tcPr>
            <w:tcW w:w="4074" w:type="dxa"/>
            <w:shd w:val="clear" w:color="auto" w:fill="auto"/>
            <w:vAlign w:val="center"/>
          </w:tcPr>
          <w:p w14:paraId="44CF0A7E" w14:textId="427FDEB5" w:rsidR="00B23FFB" w:rsidRPr="00EB6B6D" w:rsidRDefault="00A228A1" w:rsidP="00A228A1">
            <w:pPr>
              <w:spacing w:before="120" w:after="0" w:line="360" w:lineRule="auto"/>
              <w:jc w:val="both"/>
              <w:rPr>
                <w:rFonts w:ascii="Arial" w:hAnsi="Arial" w:cs="Arial"/>
                <w:color w:val="333333"/>
                <w:sz w:val="18"/>
                <w:szCs w:val="18"/>
                <w:lang w:val="en"/>
              </w:rPr>
            </w:pPr>
            <w:r w:rsidRPr="00A228A1">
              <w:rPr>
                <w:rFonts w:ascii="Arial" w:eastAsia="Times New Roman" w:hAnsi="Arial" w:cs="Arial"/>
                <w:sz w:val="18"/>
                <w:szCs w:val="18"/>
                <w:lang w:val="en-GB" w:eastAsia="en-US"/>
              </w:rPr>
              <w:t>MITREFINCH LIMITED</w:t>
            </w:r>
          </w:p>
        </w:tc>
      </w:tr>
      <w:tr w:rsidR="00285C8F" w:rsidRPr="00A228A1" w14:paraId="23A103C9" w14:textId="77777777" w:rsidTr="005D41F1">
        <w:trPr>
          <w:trHeight w:val="691"/>
        </w:trPr>
        <w:tc>
          <w:tcPr>
            <w:tcW w:w="7356" w:type="dxa"/>
            <w:shd w:val="clear" w:color="auto" w:fill="auto"/>
            <w:vAlign w:val="center"/>
          </w:tcPr>
          <w:p w14:paraId="03B43252" w14:textId="77777777" w:rsidR="00285C8F" w:rsidRPr="00285C8F" w:rsidRDefault="00285C8F" w:rsidP="00285C8F">
            <w:pPr>
              <w:numPr>
                <w:ilvl w:val="0"/>
                <w:numId w:val="1"/>
              </w:numPr>
              <w:spacing w:before="120" w:after="0" w:line="276" w:lineRule="auto"/>
              <w:jc w:val="both"/>
              <w:rPr>
                <w:rFonts w:ascii="Arial" w:eastAsia="Calibri" w:hAnsi="Arial" w:cs="Arial"/>
                <w:b/>
                <w:sz w:val="22"/>
                <w:lang w:val="en-GB" w:eastAsia="en-US"/>
              </w:rPr>
            </w:pPr>
            <w:r w:rsidRPr="00285C8F">
              <w:rPr>
                <w:rFonts w:ascii="Arial" w:eastAsia="Times New Roman" w:hAnsi="Arial" w:cs="Arial"/>
                <w:b/>
                <w:sz w:val="22"/>
                <w:lang w:val="en-GB" w:eastAsia="en-US"/>
              </w:rPr>
              <w:t xml:space="preserve">Has the company provided service to ISPL in the past? If yes, provide detail </w:t>
            </w:r>
          </w:p>
          <w:p w14:paraId="32FB2F22" w14:textId="77777777" w:rsidR="00285C8F" w:rsidRPr="00285C8F" w:rsidRDefault="00285C8F" w:rsidP="00285C8F">
            <w:pPr>
              <w:spacing w:before="120" w:after="200" w:line="360" w:lineRule="auto"/>
              <w:rPr>
                <w:rFonts w:ascii="Arial" w:eastAsia="Calibri" w:hAnsi="Arial" w:cs="Arial"/>
                <w:b/>
                <w:sz w:val="18"/>
                <w:szCs w:val="18"/>
                <w:lang w:val="en-GB" w:eastAsia="en-US"/>
              </w:rPr>
            </w:pPr>
            <w:r w:rsidRPr="00285C8F">
              <w:rPr>
                <w:rFonts w:ascii="Arial" w:eastAsia="Times New Roman" w:hAnsi="Arial" w:cs="Arial"/>
                <w:color w:val="000000"/>
                <w:sz w:val="18"/>
                <w:szCs w:val="18"/>
                <w:lang w:val="en-GB" w:eastAsia="en-US"/>
              </w:rPr>
              <w:t>Standard and Enhanced Due Diligence</w:t>
            </w:r>
          </w:p>
        </w:tc>
        <w:tc>
          <w:tcPr>
            <w:tcW w:w="4074" w:type="dxa"/>
            <w:shd w:val="clear" w:color="auto" w:fill="auto"/>
            <w:vAlign w:val="center"/>
          </w:tcPr>
          <w:p w14:paraId="694BFFCB" w14:textId="7DC61C28" w:rsidR="00285C8F" w:rsidRPr="00285C8F" w:rsidRDefault="00A228A1" w:rsidP="00285C8F">
            <w:pPr>
              <w:spacing w:before="120" w:after="0" w:line="360" w:lineRule="auto"/>
              <w:jc w:val="both"/>
              <w:rPr>
                <w:rFonts w:ascii="Arial" w:eastAsia="Times New Roman" w:hAnsi="Arial" w:cs="Arial"/>
                <w:sz w:val="18"/>
                <w:szCs w:val="18"/>
                <w:lang w:val="en-GB" w:eastAsia="en-US"/>
              </w:rPr>
            </w:pPr>
            <w:r>
              <w:rPr>
                <w:rFonts w:ascii="Arial" w:eastAsia="Times New Roman" w:hAnsi="Arial" w:cs="Arial"/>
                <w:sz w:val="18"/>
                <w:szCs w:val="18"/>
                <w:lang w:val="en-GB" w:eastAsia="en-US"/>
              </w:rPr>
              <w:t>Yes HR Software</w:t>
            </w:r>
          </w:p>
        </w:tc>
      </w:tr>
      <w:tr w:rsidR="00285C8F" w:rsidRPr="00745DCB" w14:paraId="4817EE2E" w14:textId="77777777" w:rsidTr="005D41F1">
        <w:trPr>
          <w:trHeight w:val="691"/>
        </w:trPr>
        <w:tc>
          <w:tcPr>
            <w:tcW w:w="7356" w:type="dxa"/>
            <w:shd w:val="clear" w:color="auto" w:fill="auto"/>
            <w:vAlign w:val="center"/>
          </w:tcPr>
          <w:p w14:paraId="731B0537" w14:textId="77777777" w:rsidR="00905E4F" w:rsidRPr="00905E4F" w:rsidRDefault="00285C8F" w:rsidP="00905E4F">
            <w:pPr>
              <w:numPr>
                <w:ilvl w:val="0"/>
                <w:numId w:val="1"/>
              </w:numPr>
              <w:spacing w:before="120" w:after="0" w:line="276" w:lineRule="auto"/>
              <w:jc w:val="both"/>
              <w:rPr>
                <w:rFonts w:ascii="Arial" w:eastAsia="Calibri" w:hAnsi="Arial" w:cs="Arial"/>
                <w:sz w:val="18"/>
                <w:szCs w:val="18"/>
                <w:lang w:val="en-GB" w:eastAsia="en-US"/>
              </w:rPr>
            </w:pPr>
            <w:r w:rsidRPr="00285C8F">
              <w:rPr>
                <w:rFonts w:ascii="Arial" w:eastAsia="Times New Roman" w:hAnsi="Arial" w:cs="Arial"/>
                <w:b/>
                <w:color w:val="000000"/>
                <w:sz w:val="22"/>
                <w:lang w:val="en-GB" w:eastAsia="en-US"/>
              </w:rPr>
              <w:t>Full Name (</w:t>
            </w:r>
            <w:r w:rsidR="00905E4F" w:rsidRPr="00905E4F">
              <w:rPr>
                <w:rFonts w:ascii="Arial" w:eastAsia="Times New Roman" w:hAnsi="Arial" w:cs="Arial"/>
                <w:b/>
                <w:color w:val="000000"/>
                <w:sz w:val="22"/>
                <w:lang w:val="en-GB"/>
              </w:rPr>
              <w:t xml:space="preserve"> if service is done by</w:t>
            </w:r>
            <w:r w:rsidR="00905E4F" w:rsidRPr="00285C8F">
              <w:rPr>
                <w:rFonts w:ascii="Arial" w:eastAsia="Times New Roman" w:hAnsi="Arial" w:cs="Arial"/>
                <w:b/>
                <w:color w:val="000000"/>
                <w:sz w:val="22"/>
                <w:lang w:val="en-GB" w:eastAsia="en-US"/>
              </w:rPr>
              <w:t xml:space="preserve"> </w:t>
            </w:r>
            <w:r w:rsidRPr="00285C8F">
              <w:rPr>
                <w:rFonts w:ascii="Arial" w:eastAsia="Times New Roman" w:hAnsi="Arial" w:cs="Arial"/>
                <w:b/>
                <w:color w:val="000000"/>
                <w:sz w:val="22"/>
                <w:lang w:val="en-GB" w:eastAsia="en-US"/>
              </w:rPr>
              <w:t>individuals</w:t>
            </w:r>
            <w:r w:rsidR="00D535E7">
              <w:rPr>
                <w:rFonts w:ascii="Arial" w:eastAsia="Times New Roman" w:hAnsi="Arial" w:cs="Arial"/>
                <w:b/>
                <w:color w:val="000000"/>
                <w:sz w:val="22"/>
                <w:lang w:val="en-GB" w:eastAsia="en-US"/>
              </w:rPr>
              <w:t xml:space="preserve">) </w:t>
            </w:r>
          </w:p>
          <w:p w14:paraId="6EA40EF5" w14:textId="77777777" w:rsidR="00285C8F" w:rsidRPr="00285C8F" w:rsidRDefault="00285C8F" w:rsidP="00905E4F">
            <w:pPr>
              <w:spacing w:before="120" w:after="0" w:line="276" w:lineRule="auto"/>
              <w:ind w:left="720"/>
              <w:jc w:val="both"/>
              <w:rPr>
                <w:rFonts w:ascii="Arial" w:eastAsia="Calibri" w:hAnsi="Arial" w:cs="Arial"/>
                <w:sz w:val="18"/>
                <w:szCs w:val="18"/>
                <w:lang w:val="en-GB" w:eastAsia="en-US"/>
              </w:rPr>
            </w:pPr>
            <w:r w:rsidRPr="00285C8F">
              <w:rPr>
                <w:rFonts w:ascii="Arial" w:eastAsia="Times New Roman" w:hAnsi="Arial" w:cs="Arial"/>
                <w:color w:val="000000"/>
                <w:sz w:val="18"/>
                <w:szCs w:val="18"/>
                <w:lang w:val="en-GB" w:eastAsia="en-US"/>
              </w:rPr>
              <w:t>Standard and Enhanced Due Diligence</w:t>
            </w:r>
          </w:p>
        </w:tc>
        <w:tc>
          <w:tcPr>
            <w:tcW w:w="4074" w:type="dxa"/>
            <w:shd w:val="clear" w:color="auto" w:fill="auto"/>
            <w:vAlign w:val="center"/>
          </w:tcPr>
          <w:p w14:paraId="26DEB023" w14:textId="77777777" w:rsidR="00A950A9" w:rsidRPr="00905E4F" w:rsidRDefault="00A950A9" w:rsidP="003750FD">
            <w:pPr>
              <w:spacing w:before="120" w:after="0" w:line="360" w:lineRule="auto"/>
              <w:jc w:val="both"/>
              <w:rPr>
                <w:rFonts w:ascii="Arial" w:eastAsia="Times New Roman" w:hAnsi="Arial" w:cs="Arial"/>
                <w:sz w:val="18"/>
                <w:szCs w:val="18"/>
                <w:lang w:val="en-GB" w:eastAsia="en-US"/>
              </w:rPr>
            </w:pPr>
          </w:p>
        </w:tc>
      </w:tr>
      <w:tr w:rsidR="00285C8F" w:rsidRPr="00745DCB" w14:paraId="7DFEEE1E" w14:textId="77777777" w:rsidTr="005D41F1">
        <w:trPr>
          <w:trHeight w:val="395"/>
        </w:trPr>
        <w:tc>
          <w:tcPr>
            <w:tcW w:w="7356" w:type="dxa"/>
            <w:shd w:val="clear" w:color="auto" w:fill="auto"/>
          </w:tcPr>
          <w:p w14:paraId="59192EC7" w14:textId="77777777" w:rsidR="00285C8F" w:rsidRPr="00285C8F" w:rsidRDefault="00285C8F" w:rsidP="00285C8F">
            <w:pPr>
              <w:numPr>
                <w:ilvl w:val="0"/>
                <w:numId w:val="1"/>
              </w:numPr>
              <w:spacing w:before="120" w:after="0" w:line="276" w:lineRule="auto"/>
              <w:jc w:val="both"/>
              <w:rPr>
                <w:rFonts w:ascii="Arial" w:eastAsia="Times New Roman" w:hAnsi="Arial" w:cs="Arial"/>
                <w:b/>
                <w:sz w:val="22"/>
                <w:lang w:val="en-GB" w:eastAsia="en-US"/>
              </w:rPr>
            </w:pPr>
            <w:r w:rsidRPr="00285C8F">
              <w:rPr>
                <w:rFonts w:ascii="Arial" w:eastAsia="Times New Roman" w:hAnsi="Arial" w:cs="Arial"/>
                <w:b/>
                <w:sz w:val="22"/>
                <w:lang w:val="en-GB" w:eastAsia="en-US"/>
              </w:rPr>
              <w:t>Nature of service provided to ISPL</w:t>
            </w:r>
          </w:p>
          <w:p w14:paraId="362480DA" w14:textId="77777777" w:rsidR="00285C8F" w:rsidRPr="00285C8F" w:rsidRDefault="00285C8F" w:rsidP="00285C8F">
            <w:pPr>
              <w:spacing w:before="120" w:after="0" w:line="360" w:lineRule="auto"/>
              <w:jc w:val="both"/>
              <w:rPr>
                <w:rFonts w:ascii="Arial" w:eastAsia="Times New Roman" w:hAnsi="Arial" w:cs="Arial"/>
                <w:i/>
                <w:sz w:val="18"/>
                <w:szCs w:val="18"/>
                <w:lang w:val="en-GB" w:eastAsia="en-US"/>
              </w:rPr>
            </w:pPr>
            <w:r w:rsidRPr="00285C8F">
              <w:rPr>
                <w:rFonts w:ascii="Arial" w:eastAsia="Times New Roman" w:hAnsi="Arial" w:cs="Arial"/>
                <w:i/>
                <w:sz w:val="18"/>
                <w:szCs w:val="18"/>
                <w:lang w:val="en-GB" w:eastAsia="en-US"/>
              </w:rPr>
              <w:t>(Example - accountancy or IT consultants)</w:t>
            </w:r>
          </w:p>
          <w:p w14:paraId="31700F00" w14:textId="77777777" w:rsidR="00285C8F" w:rsidRPr="00285C8F" w:rsidRDefault="00285C8F" w:rsidP="00285C8F">
            <w:pPr>
              <w:spacing w:before="120" w:after="120" w:line="360" w:lineRule="auto"/>
              <w:jc w:val="both"/>
              <w:rPr>
                <w:rFonts w:ascii="Arial" w:eastAsia="Calibri" w:hAnsi="Arial" w:cs="Arial"/>
                <w:sz w:val="22"/>
                <w:lang w:val="en-GB" w:eastAsia="en-US"/>
              </w:rPr>
            </w:pPr>
            <w:r w:rsidRPr="00285C8F">
              <w:rPr>
                <w:rFonts w:ascii="Arial" w:eastAsia="Times New Roman" w:hAnsi="Arial" w:cs="Arial"/>
                <w:color w:val="000000"/>
                <w:sz w:val="18"/>
                <w:szCs w:val="18"/>
                <w:lang w:val="en-GB" w:eastAsia="en-US"/>
              </w:rPr>
              <w:t>Standard and Enhanced Due Diligence</w:t>
            </w:r>
          </w:p>
        </w:tc>
        <w:tc>
          <w:tcPr>
            <w:tcW w:w="4074" w:type="dxa"/>
            <w:shd w:val="clear" w:color="auto" w:fill="auto"/>
          </w:tcPr>
          <w:sdt>
            <w:sdtPr>
              <w:rPr>
                <w:rFonts w:ascii="Arial" w:eastAsia="Times New Roman" w:hAnsi="Arial" w:cs="Arial"/>
                <w:b/>
                <w:bCs/>
                <w:sz w:val="22"/>
                <w:lang w:val="en-GB" w:eastAsia="en-GB"/>
              </w:rPr>
              <w:id w:val="-1721203520"/>
              <w:placeholder>
                <w:docPart w:val="C6E3233A54E74E958B1C572FF3BAD496"/>
              </w:placeholder>
              <w:dropDownList>
                <w:listItem w:value="Choose an item."/>
                <w:listItem w:displayText="001  OFFICE SUPPLIES" w:value="001  OFFICE SUPPLIES"/>
                <w:listItem w:displayText="002  LEASING CONTRACTS " w:value="002  LEASING CONTRACTS "/>
                <w:listItem w:displayText="003  MAINTENANCE SERVICES" w:value="003  MAINTENANCE SERVICES"/>
                <w:listItem w:displayText="009  SECURITY SERVICES" w:value="009  SECURITY SERVICES"/>
                <w:listItem w:displayText="012  EXTERNAL AUDITORS" w:value="012  EXTERNAL AUDITORS"/>
                <w:listItem w:displayText="014  TRANSPORTATION SERVICES" w:value="014  TRANSPORTATION SERVICES"/>
                <w:listItem w:displayText="015  CATERING" w:value="015  CATERING"/>
                <w:listItem w:displayText="016  EMPLOYEE " w:value="016  EMPLOYEE "/>
                <w:listItem w:displayText="020  CREDIT CARD " w:value="020  CREDIT CARD "/>
                <w:listItem w:displayText="022  INSURANCE" w:value="022  INSURANCE"/>
                <w:listItem w:displayText="023  TELECOMUNICATIONS" w:value="023  TELECOMUNICATIONS"/>
                <w:listItem w:displayText="032  PERSONNEL EXPENSES" w:value="032  PERSONNEL EXPENSES"/>
                <w:listItem w:displayText="034  OFFICE FURNITURE" w:value="034  OFFICE FURNITURE"/>
                <w:listItem w:displayText="038  SUBSCRIPTIONS" w:value="038  SUBSCRIPTIONS"/>
                <w:listItem w:displayText="040  COURIERS" w:value="040  COURIERS"/>
                <w:listItem w:displayText="045  EXCHANGES" w:value="045  EXCHANGES"/>
                <w:listItem w:displayText="048  FINANCIAL SERVICES" w:value="048  FINANCIAL SERVICES"/>
                <w:listItem w:displayText="049  REGULATORS " w:value="049  REGULATORS "/>
                <w:listItem w:displayText="051  BROKERS" w:value="051  BROKERS"/>
                <w:listItem w:displayText="052  IT COSTS- HARDWARE/SOFTWARE SUPPLIE " w:value="052  IT COSTS- HARDWARE/SOFTWARE SUPPLIE "/>
                <w:listItem w:displayText="053  MEMBERSHIPS" w:value="053  MEMBERSHIPS"/>
                <w:listItem w:displayText="059  CHARITIES" w:value="059  CHARITIES"/>
                <w:listItem w:displayText="060  DATA PROVIDERS" w:value="060  DATA PROVIDERS"/>
                <w:listItem w:displayText="063  BUILDING UTILITIES" w:value="063  BUILDING UTILITIES"/>
                <w:listItem w:displayText="065  PENSION FUND EXPENSES " w:value="065  PENSION FUND EXPENSES "/>
                <w:listItem w:displayText="077  RENT &amp; RATES" w:value="077  RENT &amp; RATES"/>
                <w:listItem w:displayText="078  PERSONNEL TAXES " w:value="078  PERSONNEL TAXES "/>
                <w:listItem w:displayText="079  CONSULTANCY SERVICES" w:value="079  CONSULTANCY SERVICES"/>
                <w:listItem w:displayText="082  LEGAL SERVICES" w:value="082  LEGAL SERVICES"/>
                <w:listItem w:displayText="091  RECRUITMENT AGENCIES" w:value="091  RECRUITMENT AGENCIES"/>
                <w:listItem w:displayText="095  GENERAL BANKING" w:value="095  GENERAL BANKING"/>
                <w:listItem w:displayText="100  GENERAL SUPPLIERS" w:value="100  GENERAL SUPPLIERS"/>
                <w:listItem w:displayText="103  AUDIO VISUALS" w:value="103  AUDIO VISUALS"/>
                <w:listItem w:displayText="107  BUILDING SUPPLIES &amp; SERVICES" w:value="107  BUILDING SUPPLIES &amp; SERVICES"/>
                <w:listItem w:displayText="109  ABANDONED PROPERTY" w:value="109  ABANDONED PROPERTY"/>
                <w:listItem w:displayText="114  GARNISHMENTS" w:value="114  GARNISHMENTS"/>
                <w:listItem w:displayText="118  STORAGE " w:value="118  STORAGE "/>
                <w:listItem w:displayText="122  EDUCATION AND TRAINING" w:value="122  EDUCATION AND TRAINING"/>
                <w:listItem w:displayText="125  PUBLIC RELATION" w:value="125  PUBLIC RELATION"/>
                <w:listItem w:displayText="134  MEDICAL SERVICES" w:value="134  MEDICAL SERVICES"/>
                <w:listItem w:displayText="138  ENGINEERING" w:value="138  ENGINEERING"/>
                <w:listItem w:displayText="152  AUTOMOTIVE FEES &amp; REPAIRS" w:value="152  AUTOMOTIVE FEES &amp; REPAIRS"/>
                <w:listItem w:displayText="153  MOVING EXPENSES" w:value="153  MOVING EXPENSES"/>
                <w:listItem w:displayText="154  DESIGN &amp; ARCHITECT" w:value="154  DESIGN &amp; ARCHITECT"/>
                <w:listItem w:displayText="159  TUITION" w:value="159  TUITION"/>
              </w:dropDownList>
            </w:sdtPr>
            <w:sdtEndPr/>
            <w:sdtContent>
              <w:p w14:paraId="32FC4ABE" w14:textId="713BB9A6" w:rsidR="00B653F8" w:rsidRPr="00B653F8" w:rsidRDefault="00A228A1" w:rsidP="00B653F8">
                <w:pPr>
                  <w:spacing w:after="0" w:line="240" w:lineRule="auto"/>
                  <w:rPr>
                    <w:rFonts w:ascii="Arial" w:eastAsia="Times New Roman" w:hAnsi="Arial" w:cs="Arial"/>
                    <w:b/>
                    <w:bCs/>
                    <w:sz w:val="22"/>
                    <w:lang w:val="en-GB" w:eastAsia="en-GB"/>
                  </w:rPr>
                </w:pPr>
                <w:r>
                  <w:rPr>
                    <w:rFonts w:ascii="Arial" w:eastAsia="Times New Roman" w:hAnsi="Arial" w:cs="Arial"/>
                    <w:b/>
                    <w:bCs/>
                    <w:sz w:val="22"/>
                    <w:lang w:val="en-GB" w:eastAsia="en-GB"/>
                  </w:rPr>
                  <w:t xml:space="preserve">052  IT COSTS- HARDWARE/SOFTWARE SUPPLIE </w:t>
                </w:r>
              </w:p>
            </w:sdtContent>
          </w:sdt>
          <w:p w14:paraId="13CC2967" w14:textId="77777777" w:rsidR="00285C8F" w:rsidRPr="00285C8F" w:rsidRDefault="00285C8F" w:rsidP="00285C8F">
            <w:pPr>
              <w:spacing w:before="120" w:after="0" w:line="360" w:lineRule="auto"/>
              <w:jc w:val="both"/>
              <w:rPr>
                <w:rFonts w:ascii="Arial" w:eastAsia="Times New Roman" w:hAnsi="Arial" w:cs="Arial"/>
                <w:sz w:val="18"/>
                <w:szCs w:val="18"/>
                <w:lang w:val="en-GB" w:eastAsia="en-US"/>
              </w:rPr>
            </w:pPr>
          </w:p>
          <w:p w14:paraId="1A5D07BF" w14:textId="77777777" w:rsidR="00285C8F" w:rsidRPr="00285C8F" w:rsidRDefault="00285C8F" w:rsidP="00285C8F">
            <w:pPr>
              <w:spacing w:before="120" w:after="0" w:line="360" w:lineRule="auto"/>
              <w:jc w:val="both"/>
              <w:rPr>
                <w:rFonts w:ascii="Arial" w:eastAsia="Times New Roman" w:hAnsi="Arial" w:cs="Arial"/>
                <w:sz w:val="16"/>
                <w:szCs w:val="16"/>
                <w:lang w:val="en-GB" w:eastAsia="en-US"/>
              </w:rPr>
            </w:pPr>
            <w:r w:rsidRPr="00285C8F">
              <w:rPr>
                <w:rFonts w:ascii="Arial" w:eastAsia="Times New Roman" w:hAnsi="Arial" w:cs="Arial"/>
                <w:sz w:val="16"/>
                <w:szCs w:val="16"/>
                <w:lang w:val="en-GB" w:eastAsia="en-US"/>
              </w:rPr>
              <w:t xml:space="preserve">                     </w:t>
            </w:r>
          </w:p>
        </w:tc>
      </w:tr>
      <w:tr w:rsidR="00285C8F" w:rsidRPr="00EA4F0C" w14:paraId="77685415" w14:textId="77777777" w:rsidTr="005D41F1">
        <w:trPr>
          <w:trHeight w:val="395"/>
        </w:trPr>
        <w:tc>
          <w:tcPr>
            <w:tcW w:w="7356" w:type="dxa"/>
            <w:shd w:val="clear" w:color="auto" w:fill="auto"/>
          </w:tcPr>
          <w:p w14:paraId="17B405F0" w14:textId="77777777" w:rsidR="0087216B" w:rsidRDefault="00D56099" w:rsidP="00285C8F">
            <w:pPr>
              <w:numPr>
                <w:ilvl w:val="0"/>
                <w:numId w:val="1"/>
              </w:numPr>
              <w:spacing w:before="120" w:after="0" w:line="276" w:lineRule="auto"/>
              <w:jc w:val="both"/>
              <w:rPr>
                <w:rFonts w:ascii="Arial" w:eastAsia="Times New Roman" w:hAnsi="Arial" w:cs="Arial"/>
                <w:b/>
                <w:sz w:val="22"/>
                <w:lang w:val="en-GB" w:eastAsia="en-US"/>
              </w:rPr>
            </w:pPr>
            <w:r>
              <w:rPr>
                <w:rFonts w:ascii="Arial" w:eastAsia="Times New Roman" w:hAnsi="Arial" w:cs="Arial"/>
                <w:b/>
                <w:sz w:val="22"/>
                <w:lang w:val="en-GB" w:eastAsia="en-US"/>
              </w:rPr>
              <w:t xml:space="preserve">Is </w:t>
            </w:r>
            <w:r w:rsidR="00285C8F" w:rsidRPr="00285C8F">
              <w:rPr>
                <w:rFonts w:ascii="Arial" w:eastAsia="Times New Roman" w:hAnsi="Arial" w:cs="Arial"/>
                <w:b/>
                <w:sz w:val="22"/>
                <w:lang w:val="en-GB" w:eastAsia="en-US"/>
              </w:rPr>
              <w:t xml:space="preserve">the </w:t>
            </w:r>
            <w:r w:rsidR="0087216B">
              <w:rPr>
                <w:rFonts w:ascii="Arial" w:eastAsia="Times New Roman" w:hAnsi="Arial" w:cs="Arial"/>
                <w:b/>
                <w:sz w:val="22"/>
                <w:lang w:val="en-GB" w:eastAsia="en-US"/>
              </w:rPr>
              <w:t xml:space="preserve">Financial Crime Risk </w:t>
            </w:r>
            <w:r w:rsidR="00911B48">
              <w:rPr>
                <w:rFonts w:ascii="Arial" w:eastAsia="Times New Roman" w:hAnsi="Arial" w:cs="Arial"/>
                <w:b/>
                <w:sz w:val="22"/>
                <w:lang w:val="en-GB" w:eastAsia="en-US"/>
              </w:rPr>
              <w:t>considered high  Yes/No</w:t>
            </w:r>
            <w:r w:rsidR="0087216B">
              <w:rPr>
                <w:rFonts w:ascii="Arial" w:eastAsia="Times New Roman" w:hAnsi="Arial" w:cs="Arial"/>
                <w:b/>
                <w:sz w:val="22"/>
                <w:lang w:val="en-GB" w:eastAsia="en-US"/>
              </w:rPr>
              <w:t xml:space="preserve"> </w:t>
            </w:r>
            <w:r w:rsidR="00911B48">
              <w:rPr>
                <w:rFonts w:ascii="Arial" w:eastAsia="Times New Roman" w:hAnsi="Arial" w:cs="Arial"/>
                <w:b/>
                <w:sz w:val="22"/>
                <w:lang w:val="en-GB" w:eastAsia="en-US"/>
              </w:rPr>
              <w:t xml:space="preserve"> </w:t>
            </w:r>
          </w:p>
          <w:p w14:paraId="3801FCE5" w14:textId="5DFBC45A" w:rsidR="00285C8F" w:rsidRPr="00285C8F" w:rsidRDefault="00911B48" w:rsidP="0087216B">
            <w:pPr>
              <w:spacing w:before="120" w:after="0" w:line="276" w:lineRule="auto"/>
              <w:ind w:left="720"/>
              <w:jc w:val="both"/>
              <w:rPr>
                <w:rFonts w:ascii="Arial" w:eastAsia="Times New Roman" w:hAnsi="Arial" w:cs="Arial"/>
                <w:b/>
                <w:sz w:val="22"/>
                <w:lang w:val="en-GB" w:eastAsia="en-US"/>
              </w:rPr>
            </w:pPr>
            <w:r w:rsidRPr="00707D7F">
              <w:rPr>
                <w:rFonts w:ascii="Arial" w:eastAsia="Times New Roman" w:hAnsi="Arial" w:cs="Arial"/>
                <w:b/>
                <w:color w:val="FF0000"/>
                <w:sz w:val="22"/>
                <w:lang w:val="en-GB" w:eastAsia="en-US"/>
              </w:rPr>
              <w:t>(</w:t>
            </w:r>
            <w:r w:rsidR="0087216B">
              <w:rPr>
                <w:rFonts w:ascii="Arial" w:eastAsia="Times New Roman" w:hAnsi="Arial" w:cs="Arial"/>
                <w:b/>
                <w:color w:val="FF0000"/>
                <w:sz w:val="22"/>
                <w:lang w:val="en-GB" w:eastAsia="en-US"/>
              </w:rPr>
              <w:t xml:space="preserve">e.g. PEPs, adverse news &amp; Geographical location – identified  </w:t>
            </w:r>
            <w:r w:rsidR="00707D7F" w:rsidRPr="00707D7F">
              <w:rPr>
                <w:rFonts w:ascii="Arial" w:eastAsia="Times New Roman" w:hAnsi="Arial" w:cs="Arial"/>
                <w:b/>
                <w:color w:val="FF0000"/>
                <w:sz w:val="22"/>
                <w:lang w:val="en-GB" w:eastAsia="en-US"/>
              </w:rPr>
              <w:t>from</w:t>
            </w:r>
            <w:r w:rsidR="0028502A">
              <w:rPr>
                <w:rFonts w:ascii="Arial" w:eastAsia="Times New Roman" w:hAnsi="Arial" w:cs="Arial"/>
                <w:b/>
                <w:color w:val="FF0000"/>
                <w:sz w:val="22"/>
                <w:lang w:val="en-GB" w:eastAsia="en-US"/>
              </w:rPr>
              <w:t xml:space="preserve">: World Check &amp; </w:t>
            </w:r>
            <w:r w:rsidR="00707D7F" w:rsidRPr="00707D7F">
              <w:rPr>
                <w:rFonts w:ascii="Arial" w:eastAsia="Times New Roman" w:hAnsi="Arial" w:cs="Arial"/>
                <w:b/>
                <w:color w:val="FF0000"/>
                <w:sz w:val="22"/>
                <w:lang w:val="en-GB" w:eastAsia="en-US"/>
              </w:rPr>
              <w:t xml:space="preserve"> </w:t>
            </w:r>
            <w:r w:rsidR="0087216B">
              <w:rPr>
                <w:rFonts w:ascii="Arial" w:eastAsia="Times New Roman" w:hAnsi="Arial" w:cs="Arial"/>
                <w:b/>
                <w:color w:val="FF0000"/>
                <w:sz w:val="22"/>
                <w:lang w:val="en-GB" w:eastAsia="en-US"/>
              </w:rPr>
              <w:t>Google Search</w:t>
            </w:r>
            <w:r w:rsidR="00707D7F" w:rsidRPr="00707D7F">
              <w:rPr>
                <w:rFonts w:ascii="Arial" w:eastAsia="Times New Roman" w:hAnsi="Arial" w:cs="Arial"/>
                <w:b/>
                <w:color w:val="FF0000"/>
                <w:sz w:val="22"/>
                <w:lang w:val="en-GB" w:eastAsia="en-US"/>
              </w:rPr>
              <w:t>)</w:t>
            </w:r>
          </w:p>
          <w:p w14:paraId="3F4FAABE" w14:textId="77777777" w:rsidR="00F15BA1" w:rsidRPr="00D01679" w:rsidRDefault="00285C8F" w:rsidP="00D01679">
            <w:pPr>
              <w:spacing w:before="120" w:after="120" w:line="360" w:lineRule="auto"/>
              <w:jc w:val="both"/>
              <w:rPr>
                <w:rFonts w:ascii="Arial" w:eastAsia="Times New Roman" w:hAnsi="Arial" w:cs="Arial"/>
                <w:color w:val="000000"/>
                <w:sz w:val="18"/>
                <w:szCs w:val="18"/>
                <w:lang w:val="en-GB" w:eastAsia="en-US"/>
              </w:rPr>
            </w:pPr>
            <w:r w:rsidRPr="00285C8F">
              <w:rPr>
                <w:rFonts w:ascii="Arial" w:eastAsia="Times New Roman" w:hAnsi="Arial" w:cs="Arial"/>
                <w:color w:val="000000"/>
                <w:sz w:val="18"/>
                <w:szCs w:val="18"/>
                <w:lang w:val="en-GB" w:eastAsia="en-US"/>
              </w:rPr>
              <w:t>Standard and Enhanced Due Diligence</w:t>
            </w:r>
          </w:p>
        </w:tc>
        <w:sdt>
          <w:sdtPr>
            <w:rPr>
              <w:rFonts w:ascii="Arial" w:eastAsia="Times New Roman" w:hAnsi="Arial" w:cs="Arial"/>
              <w:sz w:val="18"/>
              <w:szCs w:val="18"/>
              <w:lang w:val="en-GB" w:eastAsia="en-US"/>
            </w:rPr>
            <w:alias w:val="Risk Level"/>
            <w:tag w:val="Risk Level"/>
            <w:id w:val="1042250844"/>
            <w:placeholder>
              <w:docPart w:val="DefaultPlaceholder_-1854013439"/>
            </w:placeholder>
            <w:dropDownList>
              <w:listItem w:value="Choose an item."/>
              <w:listItem w:displayText="YES" w:value="YES"/>
              <w:listItem w:displayText="NO" w:value="NO"/>
            </w:dropDownList>
          </w:sdtPr>
          <w:sdtEndPr/>
          <w:sdtContent>
            <w:tc>
              <w:tcPr>
                <w:tcW w:w="4074" w:type="dxa"/>
                <w:shd w:val="clear" w:color="auto" w:fill="auto"/>
              </w:tcPr>
              <w:p w14:paraId="6E5614C9" w14:textId="19F2D823" w:rsidR="00285C8F" w:rsidRPr="00285C8F" w:rsidRDefault="00A228A1" w:rsidP="00285C8F">
                <w:pPr>
                  <w:spacing w:before="120" w:after="0" w:line="360" w:lineRule="auto"/>
                  <w:jc w:val="both"/>
                  <w:rPr>
                    <w:rFonts w:ascii="Arial" w:eastAsia="Times New Roman" w:hAnsi="Arial" w:cs="Arial"/>
                    <w:sz w:val="18"/>
                    <w:szCs w:val="18"/>
                    <w:lang w:val="en-GB" w:eastAsia="en-US"/>
                  </w:rPr>
                </w:pPr>
                <w:r>
                  <w:rPr>
                    <w:rFonts w:ascii="Arial" w:eastAsia="Times New Roman" w:hAnsi="Arial" w:cs="Arial"/>
                    <w:sz w:val="18"/>
                    <w:szCs w:val="18"/>
                    <w:lang w:val="en-GB" w:eastAsia="en-US"/>
                  </w:rPr>
                  <w:t>NO</w:t>
                </w:r>
              </w:p>
            </w:tc>
          </w:sdtContent>
        </w:sdt>
      </w:tr>
      <w:tr w:rsidR="00285C8F" w:rsidRPr="00745DCB" w14:paraId="531E7323" w14:textId="77777777" w:rsidTr="005D41F1">
        <w:trPr>
          <w:trHeight w:val="649"/>
        </w:trPr>
        <w:tc>
          <w:tcPr>
            <w:tcW w:w="7356" w:type="dxa"/>
            <w:shd w:val="clear" w:color="auto" w:fill="auto"/>
          </w:tcPr>
          <w:p w14:paraId="786EAD93" w14:textId="77777777" w:rsidR="00285C8F" w:rsidRPr="00EA192A" w:rsidRDefault="00090A57" w:rsidP="00285C8F">
            <w:pPr>
              <w:numPr>
                <w:ilvl w:val="0"/>
                <w:numId w:val="1"/>
              </w:numPr>
              <w:spacing w:before="120" w:after="0" w:line="276" w:lineRule="auto"/>
              <w:jc w:val="both"/>
              <w:rPr>
                <w:rFonts w:ascii="Arial" w:eastAsia="Times New Roman" w:hAnsi="Arial" w:cs="Arial"/>
                <w:b/>
                <w:color w:val="FF0000"/>
                <w:sz w:val="22"/>
                <w:lang w:val="en-GB" w:eastAsia="en-US"/>
              </w:rPr>
            </w:pPr>
            <w:r>
              <w:rPr>
                <w:rFonts w:ascii="Arial" w:eastAsia="Times New Roman" w:hAnsi="Arial" w:cs="Arial"/>
                <w:b/>
                <w:sz w:val="22"/>
                <w:lang w:val="en-GB" w:eastAsia="en-US"/>
              </w:rPr>
              <w:t>Obtain list of directors</w:t>
            </w:r>
            <w:r w:rsidRPr="00EA192A">
              <w:rPr>
                <w:rFonts w:ascii="Arial" w:eastAsia="Times New Roman" w:hAnsi="Arial" w:cs="Arial"/>
                <w:b/>
                <w:color w:val="FF0000"/>
                <w:sz w:val="22"/>
                <w:lang w:val="en-GB" w:eastAsia="en-US"/>
              </w:rPr>
              <w:t>.(from Companies house/Dun &amp; Bradstreet</w:t>
            </w:r>
            <w:r w:rsidR="00905E4F">
              <w:rPr>
                <w:rFonts w:ascii="Arial" w:eastAsia="Times New Roman" w:hAnsi="Arial" w:cs="Arial"/>
                <w:b/>
                <w:color w:val="FF0000"/>
                <w:sz w:val="22"/>
                <w:lang w:val="en-GB" w:eastAsia="en-US"/>
              </w:rPr>
              <w:t xml:space="preserve"> – 2</w:t>
            </w:r>
            <w:r w:rsidR="00C22291">
              <w:rPr>
                <w:rFonts w:ascii="Arial" w:eastAsia="Times New Roman" w:hAnsi="Arial" w:cs="Arial"/>
                <w:b/>
                <w:color w:val="FF0000"/>
                <w:sz w:val="22"/>
                <w:lang w:val="en-GB" w:eastAsia="en-US"/>
              </w:rPr>
              <w:t xml:space="preserve"> directors</w:t>
            </w:r>
            <w:r w:rsidRPr="00EA192A">
              <w:rPr>
                <w:rFonts w:ascii="Arial" w:eastAsia="Times New Roman" w:hAnsi="Arial" w:cs="Arial"/>
                <w:b/>
                <w:color w:val="FF0000"/>
                <w:sz w:val="22"/>
                <w:lang w:val="en-GB" w:eastAsia="en-US"/>
              </w:rPr>
              <w:t>)</w:t>
            </w:r>
          </w:p>
          <w:p w14:paraId="4905DBA9" w14:textId="77777777" w:rsidR="00285C8F" w:rsidRPr="00285C8F" w:rsidRDefault="00285C8F" w:rsidP="00285C8F">
            <w:pPr>
              <w:spacing w:before="120" w:after="0" w:line="360" w:lineRule="auto"/>
              <w:jc w:val="both"/>
              <w:rPr>
                <w:rFonts w:ascii="Arial" w:eastAsia="Times New Roman" w:hAnsi="Arial" w:cs="Arial"/>
                <w:b/>
                <w:sz w:val="22"/>
                <w:lang w:val="en-GB" w:eastAsia="en-US"/>
              </w:rPr>
            </w:pPr>
            <w:r w:rsidRPr="00285C8F">
              <w:rPr>
                <w:rFonts w:ascii="Arial" w:eastAsia="Times New Roman" w:hAnsi="Arial" w:cs="Arial"/>
                <w:b/>
                <w:sz w:val="22"/>
                <w:lang w:val="en-GB" w:eastAsia="en-US"/>
              </w:rPr>
              <w:t>Screen through World Check</w:t>
            </w:r>
          </w:p>
          <w:p w14:paraId="00C8B498" w14:textId="77777777" w:rsidR="001007E0" w:rsidRPr="00E22456" w:rsidRDefault="00C22291" w:rsidP="00E22456">
            <w:pPr>
              <w:spacing w:before="120" w:after="0" w:line="360" w:lineRule="auto"/>
              <w:jc w:val="both"/>
              <w:rPr>
                <w:rFonts w:ascii="Arial" w:eastAsia="Times New Roman" w:hAnsi="Arial" w:cs="Arial"/>
                <w:color w:val="000000"/>
                <w:sz w:val="18"/>
                <w:szCs w:val="18"/>
                <w:lang w:val="en-GB" w:eastAsia="en-US"/>
              </w:rPr>
            </w:pPr>
            <w:r>
              <w:rPr>
                <w:rFonts w:ascii="Arial" w:eastAsia="Times New Roman" w:hAnsi="Arial" w:cs="Arial"/>
                <w:color w:val="000000"/>
                <w:sz w:val="18"/>
                <w:szCs w:val="18"/>
                <w:lang w:val="en-GB" w:eastAsia="en-US"/>
              </w:rPr>
              <w:t xml:space="preserve">Standard and </w:t>
            </w:r>
            <w:r w:rsidR="00285C8F" w:rsidRPr="00285C8F">
              <w:rPr>
                <w:rFonts w:ascii="Arial" w:eastAsia="Times New Roman" w:hAnsi="Arial" w:cs="Arial"/>
                <w:color w:val="000000"/>
                <w:sz w:val="18"/>
                <w:szCs w:val="18"/>
                <w:lang w:val="en-GB" w:eastAsia="en-US"/>
              </w:rPr>
              <w:t>Enhanced Due Diligence</w:t>
            </w:r>
            <w:r w:rsidR="00981186">
              <w:rPr>
                <w:rFonts w:ascii="Arial" w:eastAsia="Times New Roman" w:hAnsi="Arial" w:cs="Arial"/>
                <w:color w:val="000000"/>
                <w:sz w:val="18"/>
                <w:szCs w:val="18"/>
                <w:lang w:val="en-GB" w:eastAsia="en-US"/>
              </w:rPr>
              <w:t xml:space="preserve"> (</w:t>
            </w:r>
            <w:r w:rsidR="00981186" w:rsidRPr="00981186">
              <w:rPr>
                <w:rFonts w:ascii="Arial" w:eastAsia="Times New Roman" w:hAnsi="Arial" w:cs="Arial"/>
                <w:b/>
                <w:bCs/>
                <w:color w:val="FF0000"/>
                <w:sz w:val="18"/>
                <w:szCs w:val="18"/>
                <w:lang w:val="en-GB" w:eastAsia="en-US"/>
              </w:rPr>
              <w:t>Only red flags companies</w:t>
            </w:r>
            <w:r w:rsidR="00317DA5">
              <w:rPr>
                <w:rFonts w:ascii="Arial" w:eastAsia="Times New Roman" w:hAnsi="Arial" w:cs="Arial"/>
                <w:b/>
                <w:bCs/>
                <w:color w:val="FF0000"/>
                <w:sz w:val="18"/>
                <w:szCs w:val="18"/>
                <w:lang w:val="en-GB" w:eastAsia="en-US"/>
              </w:rPr>
              <w:t xml:space="preserve"> – PEPs speak to Compliance dept</w:t>
            </w:r>
            <w:r w:rsidR="00CE1326">
              <w:rPr>
                <w:rFonts w:ascii="Arial" w:eastAsia="Times New Roman" w:hAnsi="Arial" w:cs="Arial"/>
                <w:color w:val="000000"/>
                <w:sz w:val="18"/>
                <w:szCs w:val="18"/>
                <w:lang w:val="en-GB" w:eastAsia="en-US"/>
              </w:rPr>
              <w:t>)</w:t>
            </w:r>
          </w:p>
        </w:tc>
        <w:tc>
          <w:tcPr>
            <w:tcW w:w="4074" w:type="dxa"/>
            <w:shd w:val="clear" w:color="auto" w:fill="auto"/>
          </w:tcPr>
          <w:p w14:paraId="3807EF72" w14:textId="77777777" w:rsidR="00A950A9" w:rsidRDefault="00A228A1" w:rsidP="00905E4F">
            <w:pPr>
              <w:spacing w:before="120" w:after="0" w:line="360" w:lineRule="auto"/>
              <w:jc w:val="both"/>
              <w:rPr>
                <w:rFonts w:ascii="Arial" w:eastAsia="Times New Roman" w:hAnsi="Arial" w:cs="Arial"/>
                <w:sz w:val="18"/>
                <w:szCs w:val="18"/>
                <w:lang w:val="en-GB" w:eastAsia="en-US"/>
              </w:rPr>
            </w:pPr>
            <w:r w:rsidRPr="00A228A1">
              <w:rPr>
                <w:rFonts w:ascii="Arial" w:eastAsia="Times New Roman" w:hAnsi="Arial" w:cs="Arial"/>
                <w:sz w:val="18"/>
                <w:szCs w:val="18"/>
                <w:lang w:val="en-GB" w:eastAsia="en-US"/>
              </w:rPr>
              <w:t>ASPELL, Jayne Louise</w:t>
            </w:r>
          </w:p>
          <w:p w14:paraId="5EF7A91C" w14:textId="77E32A63" w:rsidR="00A228A1" w:rsidRPr="00A228A1" w:rsidRDefault="00A228A1" w:rsidP="00905E4F">
            <w:pPr>
              <w:spacing w:before="120" w:after="0" w:line="360" w:lineRule="auto"/>
              <w:jc w:val="both"/>
              <w:rPr>
                <w:rFonts w:ascii="Arial" w:eastAsia="Times New Roman" w:hAnsi="Arial" w:cs="Arial"/>
                <w:sz w:val="18"/>
                <w:szCs w:val="18"/>
                <w:lang w:val="en-GB" w:eastAsia="en-US"/>
              </w:rPr>
            </w:pPr>
            <w:r w:rsidRPr="00A228A1">
              <w:rPr>
                <w:rFonts w:ascii="Arial" w:eastAsia="Times New Roman" w:hAnsi="Arial" w:cs="Arial"/>
                <w:sz w:val="18"/>
                <w:szCs w:val="18"/>
                <w:lang w:val="en-GB" w:eastAsia="en-US"/>
              </w:rPr>
              <w:t>KERR, Richard James DOB- January 1974</w:t>
            </w:r>
          </w:p>
          <w:p w14:paraId="2EC4E8A9" w14:textId="03C22015" w:rsidR="00A228A1" w:rsidRPr="00A228A1" w:rsidRDefault="00A228A1" w:rsidP="00905E4F">
            <w:pPr>
              <w:spacing w:before="120" w:after="0" w:line="360" w:lineRule="auto"/>
              <w:jc w:val="both"/>
              <w:rPr>
                <w:rFonts w:ascii="Arial" w:eastAsia="Times New Roman" w:hAnsi="Arial" w:cs="Arial"/>
                <w:sz w:val="18"/>
                <w:szCs w:val="18"/>
                <w:lang w:val="en-GB" w:eastAsia="en-US"/>
              </w:rPr>
            </w:pPr>
            <w:r w:rsidRPr="00A228A1">
              <w:rPr>
                <w:rFonts w:ascii="Arial" w:eastAsia="Times New Roman" w:hAnsi="Arial" w:cs="Arial"/>
                <w:sz w:val="18"/>
                <w:szCs w:val="18"/>
                <w:lang w:val="en-GB" w:eastAsia="en-US"/>
              </w:rPr>
              <w:t>WILSON, Gordon James</w:t>
            </w:r>
            <w:r>
              <w:rPr>
                <w:rFonts w:ascii="Arial" w:eastAsia="Times New Roman" w:hAnsi="Arial" w:cs="Arial"/>
                <w:sz w:val="18"/>
                <w:szCs w:val="18"/>
                <w:lang w:val="en-GB" w:eastAsia="en-US"/>
              </w:rPr>
              <w:t xml:space="preserve"> DOB- June 1960</w:t>
            </w:r>
          </w:p>
        </w:tc>
      </w:tr>
      <w:tr w:rsidR="00285C8F" w:rsidRPr="00A228A1" w14:paraId="6C647C87" w14:textId="77777777" w:rsidTr="005D41F1">
        <w:trPr>
          <w:trHeight w:val="891"/>
        </w:trPr>
        <w:tc>
          <w:tcPr>
            <w:tcW w:w="7356" w:type="dxa"/>
            <w:shd w:val="clear" w:color="auto" w:fill="auto"/>
          </w:tcPr>
          <w:p w14:paraId="5233DF97" w14:textId="77777777" w:rsidR="00285C8F" w:rsidRPr="00E664A7" w:rsidRDefault="00285C8F" w:rsidP="00285C8F">
            <w:pPr>
              <w:numPr>
                <w:ilvl w:val="0"/>
                <w:numId w:val="1"/>
              </w:numPr>
              <w:spacing w:before="120" w:after="0" w:line="276" w:lineRule="auto"/>
              <w:jc w:val="both"/>
              <w:rPr>
                <w:rFonts w:ascii="Arial" w:eastAsia="Times New Roman" w:hAnsi="Arial" w:cs="Arial"/>
                <w:b/>
                <w:color w:val="FF0000"/>
                <w:sz w:val="22"/>
                <w:lang w:val="en-GB" w:eastAsia="en-US"/>
              </w:rPr>
            </w:pPr>
            <w:r w:rsidRPr="00285C8F">
              <w:rPr>
                <w:rFonts w:ascii="Arial" w:eastAsia="Times New Roman" w:hAnsi="Arial" w:cs="Arial"/>
                <w:b/>
                <w:sz w:val="22"/>
                <w:lang w:val="en-GB" w:eastAsia="en-US"/>
              </w:rPr>
              <w:t>Registered company number</w:t>
            </w:r>
            <w:r w:rsidR="00090A57">
              <w:rPr>
                <w:rFonts w:ascii="Arial" w:eastAsia="Times New Roman" w:hAnsi="Arial" w:cs="Arial"/>
                <w:b/>
                <w:sz w:val="22"/>
                <w:lang w:val="en-GB" w:eastAsia="en-US"/>
              </w:rPr>
              <w:t xml:space="preserve"> </w:t>
            </w:r>
            <w:r w:rsidR="00090A57" w:rsidRPr="00E664A7">
              <w:rPr>
                <w:rFonts w:ascii="Arial" w:eastAsia="Times New Roman" w:hAnsi="Arial" w:cs="Arial"/>
                <w:b/>
                <w:color w:val="FF0000"/>
                <w:sz w:val="22"/>
                <w:lang w:val="en-GB" w:eastAsia="en-US"/>
              </w:rPr>
              <w:t xml:space="preserve">(from Companies house /Dun &amp;Bradstreet) </w:t>
            </w:r>
          </w:p>
          <w:p w14:paraId="2B158C28" w14:textId="77777777" w:rsidR="00285C8F" w:rsidRPr="00285C8F" w:rsidRDefault="00285C8F" w:rsidP="00285C8F">
            <w:pPr>
              <w:spacing w:before="120" w:after="0" w:line="360" w:lineRule="auto"/>
              <w:jc w:val="both"/>
              <w:rPr>
                <w:rFonts w:ascii="Arial" w:eastAsia="Times New Roman" w:hAnsi="Arial" w:cs="Arial"/>
                <w:b/>
                <w:sz w:val="18"/>
                <w:szCs w:val="18"/>
                <w:lang w:val="en-GB" w:eastAsia="en-US"/>
              </w:rPr>
            </w:pPr>
            <w:r w:rsidRPr="00285C8F">
              <w:rPr>
                <w:rFonts w:ascii="Arial" w:eastAsia="Times New Roman" w:hAnsi="Arial" w:cs="Arial"/>
                <w:color w:val="000000"/>
                <w:sz w:val="18"/>
                <w:szCs w:val="18"/>
                <w:lang w:val="en-GB" w:eastAsia="en-US"/>
              </w:rPr>
              <w:t>Standard and Enhanced Due Diligence</w:t>
            </w:r>
          </w:p>
        </w:tc>
        <w:tc>
          <w:tcPr>
            <w:tcW w:w="4074" w:type="dxa"/>
            <w:shd w:val="clear" w:color="auto" w:fill="auto"/>
          </w:tcPr>
          <w:p w14:paraId="74AEAE60" w14:textId="3BD99B0F" w:rsidR="00285C8F" w:rsidRPr="00285C8F" w:rsidRDefault="00A228A1" w:rsidP="00285C8F">
            <w:pPr>
              <w:spacing w:before="120" w:after="0" w:line="360" w:lineRule="auto"/>
              <w:jc w:val="both"/>
              <w:rPr>
                <w:rFonts w:ascii="Arial" w:eastAsia="Times New Roman" w:hAnsi="Arial" w:cs="Arial"/>
                <w:sz w:val="18"/>
                <w:szCs w:val="18"/>
                <w:lang w:val="en-GB" w:eastAsia="en-US"/>
              </w:rPr>
            </w:pPr>
            <w:r>
              <w:rPr>
                <w:rStyle w:val="Strong"/>
                <w:rFonts w:ascii="Arial" w:hAnsi="Arial" w:cs="Arial"/>
                <w:color w:val="000000"/>
                <w:sz w:val="29"/>
                <w:szCs w:val="29"/>
                <w:bdr w:val="none" w:sz="0" w:space="0" w:color="auto" w:frame="1"/>
                <w:shd w:val="clear" w:color="auto" w:fill="FFFFFF"/>
              </w:rPr>
              <w:t>01326934</w:t>
            </w:r>
          </w:p>
        </w:tc>
      </w:tr>
      <w:tr w:rsidR="00285C8F" w:rsidRPr="00A228A1" w14:paraId="3C0AD6BC" w14:textId="77777777" w:rsidTr="005D41F1">
        <w:trPr>
          <w:trHeight w:val="464"/>
        </w:trPr>
        <w:tc>
          <w:tcPr>
            <w:tcW w:w="7356" w:type="dxa"/>
            <w:shd w:val="clear" w:color="auto" w:fill="auto"/>
          </w:tcPr>
          <w:p w14:paraId="660A375C" w14:textId="77777777" w:rsidR="00285C8F" w:rsidRPr="00C62719" w:rsidRDefault="00285C8F" w:rsidP="00285C8F">
            <w:pPr>
              <w:numPr>
                <w:ilvl w:val="0"/>
                <w:numId w:val="1"/>
              </w:numPr>
              <w:spacing w:before="120" w:after="0" w:line="276" w:lineRule="auto"/>
              <w:jc w:val="both"/>
              <w:rPr>
                <w:rFonts w:ascii="Arial" w:eastAsia="Times New Roman" w:hAnsi="Arial" w:cs="Arial"/>
                <w:b/>
                <w:color w:val="FF0000"/>
                <w:sz w:val="22"/>
                <w:lang w:val="en-GB" w:eastAsia="en-US"/>
              </w:rPr>
            </w:pPr>
            <w:r w:rsidRPr="00285C8F">
              <w:rPr>
                <w:rFonts w:ascii="Arial" w:eastAsia="Times New Roman" w:hAnsi="Arial" w:cs="Arial"/>
                <w:b/>
                <w:sz w:val="22"/>
                <w:lang w:val="en-GB" w:eastAsia="en-US"/>
              </w:rPr>
              <w:t>Country</w:t>
            </w:r>
            <w:r w:rsidR="00AB1E14">
              <w:rPr>
                <w:rFonts w:ascii="Arial" w:eastAsia="Times New Roman" w:hAnsi="Arial" w:cs="Arial"/>
                <w:b/>
                <w:sz w:val="22"/>
                <w:lang w:val="en-GB" w:eastAsia="en-US"/>
              </w:rPr>
              <w:t>/Date o</w:t>
            </w:r>
            <w:r w:rsidRPr="00285C8F">
              <w:rPr>
                <w:rFonts w:ascii="Arial" w:eastAsia="Times New Roman" w:hAnsi="Arial" w:cs="Arial"/>
                <w:b/>
                <w:sz w:val="22"/>
                <w:lang w:val="en-GB" w:eastAsia="en-US"/>
              </w:rPr>
              <w:t>f incorporation</w:t>
            </w:r>
            <w:r w:rsidR="00D40B70" w:rsidRPr="00C62719">
              <w:rPr>
                <w:rFonts w:ascii="Arial" w:eastAsia="Times New Roman" w:hAnsi="Arial" w:cs="Arial"/>
                <w:b/>
                <w:color w:val="FF0000"/>
                <w:sz w:val="22"/>
                <w:lang w:val="en-GB" w:eastAsia="en-US"/>
              </w:rPr>
              <w:t>( Companies house/Dun &amp; Bradstreet)</w:t>
            </w:r>
          </w:p>
          <w:p w14:paraId="30FAA90D" w14:textId="77777777" w:rsidR="00285C8F" w:rsidRPr="00285C8F" w:rsidRDefault="00285C8F" w:rsidP="00285C8F">
            <w:pPr>
              <w:spacing w:before="120" w:after="120" w:line="360" w:lineRule="auto"/>
              <w:jc w:val="both"/>
              <w:rPr>
                <w:rFonts w:ascii="Arial" w:eastAsia="Calibri" w:hAnsi="Arial" w:cs="Arial"/>
                <w:sz w:val="18"/>
                <w:szCs w:val="18"/>
                <w:lang w:val="en-GB" w:eastAsia="en-US"/>
              </w:rPr>
            </w:pPr>
            <w:r w:rsidRPr="00285C8F">
              <w:rPr>
                <w:rFonts w:ascii="Arial" w:eastAsia="Times New Roman" w:hAnsi="Arial" w:cs="Arial"/>
                <w:color w:val="000000"/>
                <w:sz w:val="18"/>
                <w:szCs w:val="18"/>
                <w:lang w:val="en-GB" w:eastAsia="en-US"/>
              </w:rPr>
              <w:lastRenderedPageBreak/>
              <w:t>Standard and Enhanced Due Diligence</w:t>
            </w:r>
          </w:p>
        </w:tc>
        <w:tc>
          <w:tcPr>
            <w:tcW w:w="4074" w:type="dxa"/>
            <w:shd w:val="clear" w:color="auto" w:fill="auto"/>
          </w:tcPr>
          <w:p w14:paraId="1B342F64" w14:textId="53A98903" w:rsidR="00285C8F" w:rsidRPr="00285C8F" w:rsidRDefault="00A228A1" w:rsidP="00905E4F">
            <w:pPr>
              <w:spacing w:before="120" w:after="0" w:line="360" w:lineRule="auto"/>
              <w:jc w:val="both"/>
              <w:rPr>
                <w:rFonts w:ascii="Arial" w:eastAsia="Times New Roman" w:hAnsi="Arial" w:cs="Arial"/>
                <w:color w:val="0070C0"/>
                <w:sz w:val="18"/>
                <w:szCs w:val="18"/>
                <w:lang w:val="en-GB" w:eastAsia="en-US"/>
              </w:rPr>
            </w:pPr>
            <w:r>
              <w:rPr>
                <w:rFonts w:ascii="Arial" w:eastAsia="Times New Roman" w:hAnsi="Arial" w:cs="Arial"/>
                <w:color w:val="0070C0"/>
                <w:sz w:val="18"/>
                <w:szCs w:val="18"/>
                <w:lang w:val="en-GB" w:eastAsia="en-US"/>
              </w:rPr>
              <w:lastRenderedPageBreak/>
              <w:t>24/08/1977</w:t>
            </w:r>
          </w:p>
        </w:tc>
      </w:tr>
      <w:tr w:rsidR="00285C8F" w:rsidRPr="00EA4F0C" w14:paraId="6D5E0307" w14:textId="77777777" w:rsidTr="005D41F1">
        <w:trPr>
          <w:trHeight w:val="464"/>
        </w:trPr>
        <w:tc>
          <w:tcPr>
            <w:tcW w:w="7356" w:type="dxa"/>
            <w:shd w:val="clear" w:color="auto" w:fill="auto"/>
          </w:tcPr>
          <w:p w14:paraId="06DCC81C" w14:textId="77777777" w:rsidR="00285C8F" w:rsidRPr="00E664A7" w:rsidRDefault="00285C8F" w:rsidP="00285C8F">
            <w:pPr>
              <w:numPr>
                <w:ilvl w:val="0"/>
                <w:numId w:val="1"/>
              </w:numPr>
              <w:spacing w:before="120" w:after="0" w:line="276" w:lineRule="auto"/>
              <w:jc w:val="both"/>
              <w:rPr>
                <w:rFonts w:ascii="Arial" w:eastAsia="Times New Roman" w:hAnsi="Arial" w:cs="Arial"/>
                <w:b/>
                <w:color w:val="FF0000"/>
                <w:sz w:val="22"/>
                <w:lang w:val="en-GB" w:eastAsia="en-US"/>
              </w:rPr>
            </w:pPr>
            <w:r w:rsidRPr="00285C8F">
              <w:rPr>
                <w:rFonts w:ascii="Arial" w:eastAsia="Times New Roman" w:hAnsi="Arial" w:cs="Arial"/>
                <w:b/>
                <w:sz w:val="22"/>
                <w:lang w:val="en-GB" w:eastAsia="en-US"/>
              </w:rPr>
              <w:t>Public Official or PEP involved yes/no</w:t>
            </w:r>
            <w:r w:rsidR="00981186">
              <w:rPr>
                <w:rFonts w:ascii="Arial" w:eastAsia="Times New Roman" w:hAnsi="Arial" w:cs="Arial"/>
                <w:b/>
                <w:sz w:val="22"/>
                <w:lang w:val="en-GB" w:eastAsia="en-US"/>
              </w:rPr>
              <w:t xml:space="preserve">  </w:t>
            </w:r>
            <w:r w:rsidR="00981186" w:rsidRPr="00E664A7">
              <w:rPr>
                <w:rFonts w:ascii="Arial" w:eastAsia="Times New Roman" w:hAnsi="Arial" w:cs="Arial"/>
                <w:b/>
                <w:color w:val="FF0000"/>
                <w:sz w:val="22"/>
                <w:lang w:val="en-GB" w:eastAsia="en-US"/>
              </w:rPr>
              <w:t xml:space="preserve">(information from </w:t>
            </w:r>
            <w:r w:rsidR="008E47A4" w:rsidRPr="00E664A7">
              <w:rPr>
                <w:rFonts w:ascii="Arial" w:eastAsia="Times New Roman" w:hAnsi="Arial" w:cs="Arial"/>
                <w:b/>
                <w:color w:val="FF0000"/>
                <w:sz w:val="22"/>
                <w:lang w:val="en-GB" w:eastAsia="en-US"/>
              </w:rPr>
              <w:t>World check</w:t>
            </w:r>
            <w:r w:rsidR="00981186" w:rsidRPr="00E664A7">
              <w:rPr>
                <w:rFonts w:ascii="Arial" w:eastAsia="Times New Roman" w:hAnsi="Arial" w:cs="Arial"/>
                <w:b/>
                <w:color w:val="FF0000"/>
                <w:sz w:val="22"/>
                <w:lang w:val="en-GB" w:eastAsia="en-US"/>
              </w:rPr>
              <w:t>)</w:t>
            </w:r>
          </w:p>
          <w:p w14:paraId="5EF59D88" w14:textId="77777777" w:rsidR="00285C8F" w:rsidRPr="00285C8F" w:rsidRDefault="00285C8F" w:rsidP="00285C8F">
            <w:pPr>
              <w:spacing w:before="120" w:after="0" w:line="360" w:lineRule="auto"/>
              <w:jc w:val="both"/>
              <w:rPr>
                <w:rFonts w:ascii="Arial" w:eastAsia="Times New Roman" w:hAnsi="Arial" w:cs="Arial"/>
                <w:sz w:val="18"/>
                <w:szCs w:val="18"/>
                <w:lang w:val="en-GB" w:eastAsia="en-US"/>
              </w:rPr>
            </w:pPr>
            <w:r w:rsidRPr="00285C8F">
              <w:rPr>
                <w:rFonts w:ascii="Arial" w:eastAsia="Times New Roman" w:hAnsi="Arial" w:cs="Arial"/>
                <w:sz w:val="18"/>
                <w:szCs w:val="18"/>
                <w:lang w:val="en-GB" w:eastAsia="en-US"/>
              </w:rPr>
              <w:t>If yes, specify name and role (E.g. Consultant or Director of the corporate company); complete sections 11, 12 and 13 in addition to other sections</w:t>
            </w:r>
            <w:r w:rsidRPr="00C62719">
              <w:rPr>
                <w:rFonts w:ascii="Arial" w:eastAsia="Times New Roman" w:hAnsi="Arial" w:cs="Arial"/>
                <w:b/>
                <w:bCs/>
                <w:color w:val="FF0000"/>
                <w:sz w:val="18"/>
                <w:szCs w:val="18"/>
                <w:lang w:val="en-GB" w:eastAsia="en-US"/>
              </w:rPr>
              <w:t>.</w:t>
            </w:r>
            <w:r w:rsidR="00C62719">
              <w:rPr>
                <w:rFonts w:ascii="Arial" w:eastAsia="Times New Roman" w:hAnsi="Arial" w:cs="Arial"/>
                <w:b/>
                <w:bCs/>
                <w:color w:val="FF0000"/>
                <w:sz w:val="18"/>
                <w:szCs w:val="18"/>
                <w:lang w:val="en-GB" w:eastAsia="en-US"/>
              </w:rPr>
              <w:t xml:space="preserve"> ( S</w:t>
            </w:r>
            <w:r w:rsidR="00C62719" w:rsidRPr="00C62719">
              <w:rPr>
                <w:rFonts w:ascii="Arial" w:eastAsia="Times New Roman" w:hAnsi="Arial" w:cs="Arial"/>
                <w:b/>
                <w:bCs/>
                <w:color w:val="FF0000"/>
                <w:sz w:val="18"/>
                <w:szCs w:val="18"/>
                <w:lang w:val="en-GB" w:eastAsia="en-US"/>
              </w:rPr>
              <w:t>peak to Compliance team for assistance if required)</w:t>
            </w:r>
            <w:r w:rsidRPr="00C62719">
              <w:rPr>
                <w:rFonts w:ascii="Arial" w:eastAsia="Times New Roman" w:hAnsi="Arial" w:cs="Arial"/>
                <w:color w:val="FF0000"/>
                <w:sz w:val="18"/>
                <w:szCs w:val="18"/>
                <w:lang w:val="en-GB" w:eastAsia="en-US"/>
              </w:rPr>
              <w:t xml:space="preserve"> </w:t>
            </w:r>
          </w:p>
        </w:tc>
        <w:sdt>
          <w:sdtPr>
            <w:rPr>
              <w:rFonts w:ascii="Arial" w:eastAsia="Times New Roman" w:hAnsi="Arial" w:cs="Arial"/>
              <w:sz w:val="18"/>
              <w:szCs w:val="18"/>
              <w:lang w:val="en-GB" w:eastAsia="en-US"/>
            </w:rPr>
            <w:alias w:val="PEP"/>
            <w:tag w:val="PEP"/>
            <w:id w:val="1730724398"/>
            <w:placeholder>
              <w:docPart w:val="DefaultPlaceholder_-1854013439"/>
            </w:placeholder>
            <w:dropDownList>
              <w:listItem w:value="Choose an item."/>
              <w:listItem w:displayText="YES" w:value="YES"/>
              <w:listItem w:displayText="NO" w:value="NO"/>
            </w:dropDownList>
          </w:sdtPr>
          <w:sdtEndPr/>
          <w:sdtContent>
            <w:tc>
              <w:tcPr>
                <w:tcW w:w="4074" w:type="dxa"/>
                <w:shd w:val="clear" w:color="auto" w:fill="auto"/>
              </w:tcPr>
              <w:p w14:paraId="0FA94F90" w14:textId="179FB7C4" w:rsidR="00285C8F" w:rsidRPr="00285C8F" w:rsidRDefault="00A228A1" w:rsidP="00285C8F">
                <w:pPr>
                  <w:spacing w:before="120" w:after="0" w:line="360" w:lineRule="auto"/>
                  <w:jc w:val="both"/>
                  <w:rPr>
                    <w:rFonts w:ascii="Arial" w:eastAsia="Times New Roman" w:hAnsi="Arial" w:cs="Arial"/>
                    <w:sz w:val="18"/>
                    <w:szCs w:val="18"/>
                    <w:lang w:val="en-GB" w:eastAsia="en-US"/>
                  </w:rPr>
                </w:pPr>
                <w:r>
                  <w:rPr>
                    <w:rFonts w:ascii="Arial" w:eastAsia="Times New Roman" w:hAnsi="Arial" w:cs="Arial"/>
                    <w:sz w:val="18"/>
                    <w:szCs w:val="18"/>
                    <w:lang w:val="en-GB" w:eastAsia="en-US"/>
                  </w:rPr>
                  <w:t>NO</w:t>
                </w:r>
              </w:p>
            </w:tc>
          </w:sdtContent>
        </w:sdt>
      </w:tr>
      <w:tr w:rsidR="00285C8F" w:rsidRPr="00745DCB" w14:paraId="4151DE34" w14:textId="77777777" w:rsidTr="005D41F1">
        <w:trPr>
          <w:trHeight w:val="464"/>
        </w:trPr>
        <w:tc>
          <w:tcPr>
            <w:tcW w:w="7356" w:type="dxa"/>
            <w:shd w:val="clear" w:color="auto" w:fill="auto"/>
          </w:tcPr>
          <w:p w14:paraId="4AA71AD4" w14:textId="77777777" w:rsidR="00285C8F" w:rsidRPr="00285C8F" w:rsidRDefault="00285C8F" w:rsidP="00285C8F">
            <w:pPr>
              <w:numPr>
                <w:ilvl w:val="0"/>
                <w:numId w:val="1"/>
              </w:numPr>
              <w:spacing w:before="120" w:after="0" w:line="276" w:lineRule="auto"/>
              <w:jc w:val="both"/>
              <w:rPr>
                <w:rFonts w:ascii="Arial" w:eastAsia="Times New Roman" w:hAnsi="Arial" w:cs="Arial"/>
                <w:b/>
                <w:sz w:val="22"/>
                <w:lang w:val="en-GB" w:eastAsia="en-US"/>
              </w:rPr>
            </w:pPr>
            <w:r w:rsidRPr="00285C8F">
              <w:rPr>
                <w:rFonts w:ascii="Arial" w:eastAsia="Times New Roman" w:hAnsi="Arial" w:cs="Arial"/>
                <w:b/>
                <w:sz w:val="22"/>
                <w:lang w:val="en-GB" w:eastAsia="en-US"/>
              </w:rPr>
              <w:t>Reason for classifying as a PEP, PEP Associate or Public Official (</w:t>
            </w:r>
            <w:r w:rsidRPr="00285C8F">
              <w:rPr>
                <w:rFonts w:ascii="Arial" w:eastAsia="Times New Roman" w:hAnsi="Arial" w:cs="Arial"/>
                <w:b/>
                <w:sz w:val="18"/>
                <w:szCs w:val="18"/>
                <w:lang w:val="en-GB" w:eastAsia="en-US"/>
              </w:rPr>
              <w:t>Please refer to the ABC DD Procedure for the definition of a PEP or Public Official).</w:t>
            </w:r>
          </w:p>
          <w:p w14:paraId="07BD1774" w14:textId="77777777" w:rsidR="00285C8F" w:rsidRPr="00285C8F" w:rsidRDefault="00285C8F" w:rsidP="00285C8F">
            <w:pPr>
              <w:spacing w:before="120" w:after="120" w:line="360" w:lineRule="auto"/>
              <w:jc w:val="both"/>
              <w:rPr>
                <w:rFonts w:ascii="Arial" w:eastAsia="Calibri" w:hAnsi="Arial" w:cs="Arial"/>
                <w:sz w:val="18"/>
                <w:szCs w:val="18"/>
                <w:lang w:val="en-GB" w:eastAsia="en-US"/>
              </w:rPr>
            </w:pPr>
            <w:r w:rsidRPr="00285C8F">
              <w:rPr>
                <w:rFonts w:ascii="Arial" w:eastAsia="Times New Roman" w:hAnsi="Arial" w:cs="Arial"/>
                <w:color w:val="000000"/>
                <w:sz w:val="18"/>
                <w:szCs w:val="18"/>
                <w:lang w:val="en-GB" w:eastAsia="en-US"/>
              </w:rPr>
              <w:t>Enhanced Due Diligence</w:t>
            </w:r>
            <w:r w:rsidR="008E47A4">
              <w:rPr>
                <w:rFonts w:ascii="Arial" w:eastAsia="Times New Roman" w:hAnsi="Arial" w:cs="Arial"/>
                <w:color w:val="000000"/>
                <w:sz w:val="18"/>
                <w:szCs w:val="18"/>
                <w:lang w:val="en-GB" w:eastAsia="en-US"/>
              </w:rPr>
              <w:t xml:space="preserve"> </w:t>
            </w:r>
            <w:r w:rsidR="008E47A4" w:rsidRPr="008E47A4">
              <w:rPr>
                <w:rFonts w:ascii="Arial" w:eastAsia="Times New Roman" w:hAnsi="Arial" w:cs="Arial"/>
                <w:b/>
                <w:bCs/>
                <w:color w:val="FF0000"/>
                <w:sz w:val="18"/>
                <w:szCs w:val="18"/>
                <w:lang w:val="en-GB" w:eastAsia="en-US"/>
              </w:rPr>
              <w:t>( Red Flags companies only)</w:t>
            </w:r>
          </w:p>
        </w:tc>
        <w:tc>
          <w:tcPr>
            <w:tcW w:w="4074" w:type="dxa"/>
            <w:shd w:val="clear" w:color="auto" w:fill="auto"/>
          </w:tcPr>
          <w:p w14:paraId="7C3967D9" w14:textId="77777777" w:rsidR="00285C8F" w:rsidRPr="00285C8F" w:rsidRDefault="00285C8F" w:rsidP="00285C8F">
            <w:pPr>
              <w:spacing w:before="120" w:after="0" w:line="360" w:lineRule="auto"/>
              <w:jc w:val="both"/>
              <w:rPr>
                <w:rFonts w:ascii="Arial" w:eastAsia="Times New Roman" w:hAnsi="Arial" w:cs="Arial"/>
                <w:sz w:val="18"/>
                <w:szCs w:val="18"/>
                <w:lang w:val="en-GB" w:eastAsia="en-US"/>
              </w:rPr>
            </w:pPr>
          </w:p>
        </w:tc>
      </w:tr>
      <w:tr w:rsidR="00285C8F" w:rsidRPr="00745DCB" w14:paraId="2330FB6E" w14:textId="77777777" w:rsidTr="005D41F1">
        <w:trPr>
          <w:trHeight w:val="464"/>
        </w:trPr>
        <w:tc>
          <w:tcPr>
            <w:tcW w:w="7356" w:type="dxa"/>
            <w:shd w:val="clear" w:color="auto" w:fill="auto"/>
          </w:tcPr>
          <w:p w14:paraId="7CC639CB" w14:textId="77777777" w:rsidR="00285C8F" w:rsidRPr="00285C8F" w:rsidRDefault="00285C8F" w:rsidP="00285C8F">
            <w:pPr>
              <w:numPr>
                <w:ilvl w:val="0"/>
                <w:numId w:val="1"/>
              </w:numPr>
              <w:spacing w:before="120" w:after="0" w:line="276" w:lineRule="auto"/>
              <w:jc w:val="both"/>
              <w:rPr>
                <w:rFonts w:ascii="Arial" w:eastAsia="Times New Roman" w:hAnsi="Arial" w:cs="Arial"/>
                <w:b/>
                <w:sz w:val="22"/>
                <w:lang w:val="en-GB" w:eastAsia="en-US"/>
              </w:rPr>
            </w:pPr>
            <w:r w:rsidRPr="00285C8F">
              <w:rPr>
                <w:rFonts w:ascii="Arial" w:eastAsia="Times New Roman" w:hAnsi="Arial" w:cs="Arial"/>
                <w:b/>
                <w:sz w:val="22"/>
                <w:lang w:val="en-GB" w:eastAsia="en-US"/>
              </w:rPr>
              <w:t>Brief description of career history or business activities</w:t>
            </w:r>
            <w:r w:rsidR="00C62719">
              <w:rPr>
                <w:rFonts w:ascii="Arial" w:eastAsia="Times New Roman" w:hAnsi="Arial" w:cs="Arial"/>
                <w:b/>
                <w:sz w:val="22"/>
                <w:lang w:val="en-GB" w:eastAsia="en-US"/>
              </w:rPr>
              <w:t xml:space="preserve"> </w:t>
            </w:r>
            <w:r w:rsidR="00C62719" w:rsidRPr="00C62719">
              <w:rPr>
                <w:rFonts w:ascii="Arial" w:eastAsia="Times New Roman" w:hAnsi="Arial" w:cs="Arial"/>
                <w:b/>
                <w:color w:val="FF0000"/>
                <w:sz w:val="22"/>
                <w:lang w:val="en-GB" w:eastAsia="en-US"/>
              </w:rPr>
              <w:t>( for PEP)</w:t>
            </w:r>
          </w:p>
          <w:p w14:paraId="5BA416D5" w14:textId="77777777" w:rsidR="00285C8F" w:rsidRPr="00285C8F" w:rsidRDefault="00285C8F" w:rsidP="00285C8F">
            <w:pPr>
              <w:spacing w:before="120" w:after="120" w:line="360" w:lineRule="auto"/>
              <w:jc w:val="both"/>
              <w:rPr>
                <w:rFonts w:ascii="Arial" w:eastAsia="Calibri" w:hAnsi="Arial" w:cs="Arial"/>
                <w:sz w:val="18"/>
                <w:szCs w:val="18"/>
                <w:lang w:val="en-GB" w:eastAsia="en-US"/>
              </w:rPr>
            </w:pPr>
            <w:r w:rsidRPr="00285C8F">
              <w:rPr>
                <w:rFonts w:ascii="Arial" w:eastAsia="Times New Roman" w:hAnsi="Arial" w:cs="Arial"/>
                <w:color w:val="000000"/>
                <w:sz w:val="18"/>
                <w:szCs w:val="18"/>
                <w:lang w:val="en-GB" w:eastAsia="en-US"/>
              </w:rPr>
              <w:t>Enhanced Due Diligence</w:t>
            </w:r>
            <w:r w:rsidR="0057331C">
              <w:rPr>
                <w:rFonts w:ascii="Arial" w:eastAsia="Times New Roman" w:hAnsi="Arial" w:cs="Arial"/>
                <w:color w:val="000000"/>
                <w:sz w:val="18"/>
                <w:szCs w:val="18"/>
                <w:lang w:val="en-GB" w:eastAsia="en-US"/>
              </w:rPr>
              <w:t xml:space="preserve"> </w:t>
            </w:r>
            <w:r w:rsidR="0057331C" w:rsidRPr="008E47A4">
              <w:rPr>
                <w:rFonts w:ascii="Arial" w:eastAsia="Times New Roman" w:hAnsi="Arial" w:cs="Arial"/>
                <w:b/>
                <w:bCs/>
                <w:color w:val="FF0000"/>
                <w:sz w:val="18"/>
                <w:szCs w:val="18"/>
                <w:lang w:val="en-GB" w:eastAsia="en-US"/>
              </w:rPr>
              <w:t>( Red Flags companies only)</w:t>
            </w:r>
          </w:p>
        </w:tc>
        <w:tc>
          <w:tcPr>
            <w:tcW w:w="4074" w:type="dxa"/>
            <w:shd w:val="clear" w:color="auto" w:fill="auto"/>
          </w:tcPr>
          <w:p w14:paraId="410CCD69" w14:textId="77777777" w:rsidR="00285C8F" w:rsidRPr="00285C8F" w:rsidRDefault="00285C8F" w:rsidP="00285C8F">
            <w:pPr>
              <w:spacing w:before="120" w:after="0" w:line="360" w:lineRule="auto"/>
              <w:jc w:val="both"/>
              <w:rPr>
                <w:rFonts w:ascii="Arial" w:eastAsia="Times New Roman" w:hAnsi="Arial" w:cs="Arial"/>
                <w:sz w:val="18"/>
                <w:szCs w:val="18"/>
                <w:lang w:val="en-GB" w:eastAsia="en-US"/>
              </w:rPr>
            </w:pPr>
          </w:p>
        </w:tc>
      </w:tr>
      <w:tr w:rsidR="00285C8F" w:rsidRPr="00745DCB" w14:paraId="53ED5B20" w14:textId="77777777" w:rsidTr="005D41F1">
        <w:trPr>
          <w:trHeight w:val="1163"/>
        </w:trPr>
        <w:tc>
          <w:tcPr>
            <w:tcW w:w="7356" w:type="dxa"/>
            <w:shd w:val="clear" w:color="auto" w:fill="auto"/>
          </w:tcPr>
          <w:p w14:paraId="292A6CF9" w14:textId="77777777" w:rsidR="00285C8F" w:rsidRPr="00285C8F" w:rsidRDefault="00285C8F" w:rsidP="00285C8F">
            <w:pPr>
              <w:numPr>
                <w:ilvl w:val="0"/>
                <w:numId w:val="1"/>
              </w:numPr>
              <w:spacing w:before="120" w:after="0" w:line="276" w:lineRule="auto"/>
              <w:jc w:val="both"/>
              <w:rPr>
                <w:rFonts w:ascii="Arial" w:eastAsia="Times New Roman" w:hAnsi="Arial" w:cs="Arial"/>
                <w:b/>
                <w:sz w:val="22"/>
                <w:lang w:val="en-GB" w:eastAsia="en-US"/>
              </w:rPr>
            </w:pPr>
            <w:r w:rsidRPr="00285C8F">
              <w:rPr>
                <w:rFonts w:ascii="Arial" w:eastAsia="Times New Roman" w:hAnsi="Arial" w:cs="Arial"/>
                <w:b/>
                <w:sz w:val="22"/>
                <w:lang w:val="en-GB" w:eastAsia="en-US"/>
              </w:rPr>
              <w:t>Negative information identified on the PEP or Public Official or the entity. Yes/no. If you provide details.</w:t>
            </w:r>
          </w:p>
          <w:p w14:paraId="5BA36745" w14:textId="77777777" w:rsidR="00285C8F" w:rsidRPr="00AA22C9" w:rsidRDefault="00285C8F" w:rsidP="00AA22C9">
            <w:pPr>
              <w:spacing w:before="120" w:after="0" w:line="360" w:lineRule="auto"/>
              <w:jc w:val="both"/>
              <w:rPr>
                <w:rFonts w:ascii="Arial" w:eastAsia="Times New Roman" w:hAnsi="Arial" w:cs="Arial"/>
                <w:b/>
                <w:sz w:val="18"/>
                <w:szCs w:val="18"/>
                <w:lang w:val="en-GB" w:eastAsia="en-US"/>
              </w:rPr>
            </w:pPr>
            <w:r w:rsidRPr="00285C8F">
              <w:rPr>
                <w:rFonts w:ascii="Arial" w:eastAsia="Times New Roman" w:hAnsi="Arial" w:cs="Arial"/>
                <w:color w:val="000000"/>
                <w:sz w:val="18"/>
                <w:szCs w:val="18"/>
                <w:lang w:val="en-GB" w:eastAsia="en-US"/>
              </w:rPr>
              <w:t>Enhanced Due Diligence</w:t>
            </w:r>
            <w:r w:rsidR="0057331C">
              <w:rPr>
                <w:rFonts w:ascii="Arial" w:eastAsia="Times New Roman" w:hAnsi="Arial" w:cs="Arial"/>
                <w:color w:val="000000"/>
                <w:sz w:val="18"/>
                <w:szCs w:val="18"/>
                <w:lang w:val="en-GB" w:eastAsia="en-US"/>
              </w:rPr>
              <w:t xml:space="preserve"> </w:t>
            </w:r>
            <w:r w:rsidR="0057331C" w:rsidRPr="008E47A4">
              <w:rPr>
                <w:rFonts w:ascii="Arial" w:eastAsia="Times New Roman" w:hAnsi="Arial" w:cs="Arial"/>
                <w:b/>
                <w:bCs/>
                <w:color w:val="FF0000"/>
                <w:sz w:val="18"/>
                <w:szCs w:val="18"/>
                <w:lang w:val="en-GB" w:eastAsia="en-US"/>
              </w:rPr>
              <w:t>( Red Flags companies only)</w:t>
            </w:r>
            <w:r w:rsidR="00C62719">
              <w:rPr>
                <w:rFonts w:ascii="Arial" w:eastAsia="Times New Roman" w:hAnsi="Arial" w:cs="Arial"/>
                <w:b/>
                <w:bCs/>
                <w:color w:val="FF0000"/>
                <w:sz w:val="18"/>
                <w:szCs w:val="18"/>
                <w:lang w:val="en-GB" w:eastAsia="en-US"/>
              </w:rPr>
              <w:t xml:space="preserve"> ( Google/World check search)</w:t>
            </w:r>
          </w:p>
        </w:tc>
        <w:tc>
          <w:tcPr>
            <w:tcW w:w="4074" w:type="dxa"/>
            <w:shd w:val="clear" w:color="auto" w:fill="auto"/>
          </w:tcPr>
          <w:p w14:paraId="26BDA19A" w14:textId="77777777" w:rsidR="00285C8F" w:rsidRPr="00285C8F" w:rsidRDefault="00285C8F" w:rsidP="00285C8F">
            <w:pPr>
              <w:spacing w:before="120" w:after="0" w:line="360" w:lineRule="auto"/>
              <w:jc w:val="both"/>
              <w:rPr>
                <w:rFonts w:ascii="Arial" w:eastAsia="Times New Roman" w:hAnsi="Arial" w:cs="Arial"/>
                <w:sz w:val="18"/>
                <w:szCs w:val="18"/>
                <w:lang w:val="en-GB" w:eastAsia="en-US"/>
              </w:rPr>
            </w:pPr>
          </w:p>
        </w:tc>
      </w:tr>
      <w:tr w:rsidR="00285C8F" w:rsidRPr="00745DCB" w14:paraId="576F87AD" w14:textId="77777777" w:rsidTr="005D41F1">
        <w:trPr>
          <w:trHeight w:val="464"/>
        </w:trPr>
        <w:tc>
          <w:tcPr>
            <w:tcW w:w="7356" w:type="dxa"/>
            <w:shd w:val="clear" w:color="auto" w:fill="auto"/>
          </w:tcPr>
          <w:p w14:paraId="53CDADB8" w14:textId="77777777" w:rsidR="00285C8F" w:rsidRPr="005976CE" w:rsidRDefault="00285C8F" w:rsidP="005976CE">
            <w:pPr>
              <w:numPr>
                <w:ilvl w:val="0"/>
                <w:numId w:val="1"/>
              </w:numPr>
              <w:spacing w:before="120" w:after="0" w:line="276" w:lineRule="auto"/>
              <w:jc w:val="both"/>
              <w:rPr>
                <w:rFonts w:ascii="Arial" w:eastAsia="Times New Roman" w:hAnsi="Arial" w:cs="Arial"/>
                <w:b/>
                <w:color w:val="FF0000"/>
                <w:sz w:val="22"/>
                <w:lang w:val="en-GB" w:eastAsia="en-US"/>
              </w:rPr>
            </w:pPr>
            <w:r w:rsidRPr="005976CE">
              <w:rPr>
                <w:rFonts w:ascii="Arial" w:eastAsia="Times New Roman" w:hAnsi="Arial" w:cs="Arial"/>
                <w:b/>
                <w:sz w:val="22"/>
                <w:lang w:val="en-GB" w:eastAsia="en-US"/>
              </w:rPr>
              <w:t>Registered address. Contact name and details</w:t>
            </w:r>
            <w:r w:rsidR="0057331C" w:rsidRPr="005976CE">
              <w:rPr>
                <w:rFonts w:ascii="Arial" w:eastAsia="Times New Roman" w:hAnsi="Arial" w:cs="Arial"/>
                <w:b/>
                <w:sz w:val="22"/>
                <w:lang w:val="en-GB" w:eastAsia="en-US"/>
              </w:rPr>
              <w:t xml:space="preserve"> </w:t>
            </w:r>
            <w:r w:rsidR="0057331C" w:rsidRPr="005976CE">
              <w:rPr>
                <w:rFonts w:ascii="Arial" w:eastAsia="Times New Roman" w:hAnsi="Arial" w:cs="Arial"/>
                <w:b/>
                <w:color w:val="FF0000"/>
                <w:sz w:val="22"/>
                <w:lang w:val="en-GB" w:eastAsia="en-US"/>
              </w:rPr>
              <w:t>(information from companies house/Dun &amp; Bradstreet/Actual companies website)</w:t>
            </w:r>
          </w:p>
          <w:p w14:paraId="148E568B" w14:textId="77777777" w:rsidR="007D39DB" w:rsidRPr="00BE3A67" w:rsidRDefault="00285C8F" w:rsidP="00BE3A67">
            <w:pPr>
              <w:spacing w:before="120" w:after="120" w:line="360" w:lineRule="auto"/>
              <w:jc w:val="both"/>
              <w:rPr>
                <w:rFonts w:ascii="Arial" w:eastAsia="Times New Roman" w:hAnsi="Arial" w:cs="Arial"/>
                <w:color w:val="000000"/>
                <w:sz w:val="18"/>
                <w:szCs w:val="18"/>
                <w:lang w:val="en-GB" w:eastAsia="en-US"/>
              </w:rPr>
            </w:pPr>
            <w:r w:rsidRPr="00285C8F">
              <w:rPr>
                <w:rFonts w:ascii="Arial" w:eastAsia="Times New Roman" w:hAnsi="Arial" w:cs="Arial"/>
                <w:color w:val="000000"/>
                <w:sz w:val="18"/>
                <w:szCs w:val="18"/>
                <w:lang w:val="en-GB" w:eastAsia="en-US"/>
              </w:rPr>
              <w:t>Standard and Enhanced Due Diligence</w:t>
            </w:r>
          </w:p>
        </w:tc>
        <w:tc>
          <w:tcPr>
            <w:tcW w:w="4074" w:type="dxa"/>
            <w:shd w:val="clear" w:color="auto" w:fill="auto"/>
          </w:tcPr>
          <w:p w14:paraId="3542A974" w14:textId="77777777" w:rsidR="00A228A1" w:rsidRDefault="00A228A1" w:rsidP="00A228A1">
            <w:pPr>
              <w:autoSpaceDE w:val="0"/>
              <w:autoSpaceDN w:val="0"/>
              <w:adjustRightInd w:val="0"/>
              <w:spacing w:after="0" w:line="240" w:lineRule="auto"/>
              <w:rPr>
                <w:rFonts w:ascii="OpenSans" w:hAnsi="OpenSans" w:cs="OpenSans"/>
                <w:sz w:val="18"/>
                <w:szCs w:val="18"/>
                <w:lang w:val="en-GB"/>
              </w:rPr>
            </w:pPr>
            <w:r>
              <w:rPr>
                <w:rFonts w:ascii="OpenSans" w:hAnsi="OpenSans" w:cs="OpenSans"/>
                <w:sz w:val="18"/>
                <w:szCs w:val="18"/>
                <w:lang w:val="en-GB"/>
              </w:rPr>
              <w:t>Mitrefinch Limited</w:t>
            </w:r>
          </w:p>
          <w:p w14:paraId="596B8554" w14:textId="77777777" w:rsidR="00A228A1" w:rsidRDefault="00A228A1" w:rsidP="00A228A1">
            <w:pPr>
              <w:autoSpaceDE w:val="0"/>
              <w:autoSpaceDN w:val="0"/>
              <w:adjustRightInd w:val="0"/>
              <w:spacing w:after="0" w:line="240" w:lineRule="auto"/>
              <w:rPr>
                <w:rFonts w:ascii="OpenSans" w:hAnsi="OpenSans" w:cs="OpenSans"/>
                <w:sz w:val="18"/>
                <w:szCs w:val="18"/>
                <w:lang w:val="en-GB"/>
              </w:rPr>
            </w:pPr>
            <w:r>
              <w:rPr>
                <w:rFonts w:ascii="OpenSans" w:hAnsi="OpenSans" w:cs="OpenSans"/>
                <w:sz w:val="18"/>
                <w:szCs w:val="18"/>
                <w:lang w:val="en-GB"/>
              </w:rPr>
              <w:t>The Mailbox Level 3</w:t>
            </w:r>
          </w:p>
          <w:p w14:paraId="0CE6DE95" w14:textId="77777777" w:rsidR="00A228A1" w:rsidRDefault="00A228A1" w:rsidP="00A228A1">
            <w:pPr>
              <w:autoSpaceDE w:val="0"/>
              <w:autoSpaceDN w:val="0"/>
              <w:adjustRightInd w:val="0"/>
              <w:spacing w:after="0" w:line="240" w:lineRule="auto"/>
              <w:rPr>
                <w:rFonts w:ascii="OpenSans" w:hAnsi="OpenSans" w:cs="OpenSans"/>
                <w:sz w:val="18"/>
                <w:szCs w:val="18"/>
                <w:lang w:val="en-GB"/>
              </w:rPr>
            </w:pPr>
            <w:r>
              <w:rPr>
                <w:rFonts w:ascii="OpenSans" w:hAnsi="OpenSans" w:cs="OpenSans"/>
                <w:sz w:val="18"/>
                <w:szCs w:val="18"/>
                <w:lang w:val="en-GB"/>
              </w:rPr>
              <w:t xml:space="preserve">101 </w:t>
            </w:r>
            <w:proofErr w:type="spellStart"/>
            <w:r>
              <w:rPr>
                <w:rFonts w:ascii="OpenSans" w:hAnsi="OpenSans" w:cs="OpenSans"/>
                <w:sz w:val="18"/>
                <w:szCs w:val="18"/>
                <w:lang w:val="en-GB"/>
              </w:rPr>
              <w:t>Wharfside</w:t>
            </w:r>
            <w:proofErr w:type="spellEnd"/>
            <w:r>
              <w:rPr>
                <w:rFonts w:ascii="OpenSans" w:hAnsi="OpenSans" w:cs="OpenSans"/>
                <w:sz w:val="18"/>
                <w:szCs w:val="18"/>
                <w:lang w:val="en-GB"/>
              </w:rPr>
              <w:t xml:space="preserve"> Street</w:t>
            </w:r>
          </w:p>
          <w:p w14:paraId="0FF59F4C" w14:textId="77777777" w:rsidR="00A228A1" w:rsidRDefault="00A228A1" w:rsidP="00A228A1">
            <w:pPr>
              <w:autoSpaceDE w:val="0"/>
              <w:autoSpaceDN w:val="0"/>
              <w:adjustRightInd w:val="0"/>
              <w:spacing w:after="0" w:line="240" w:lineRule="auto"/>
              <w:rPr>
                <w:rFonts w:ascii="OpenSans" w:hAnsi="OpenSans" w:cs="OpenSans"/>
                <w:sz w:val="18"/>
                <w:szCs w:val="18"/>
                <w:lang w:val="en-GB"/>
              </w:rPr>
            </w:pPr>
            <w:r>
              <w:rPr>
                <w:rFonts w:ascii="OpenSans" w:hAnsi="OpenSans" w:cs="OpenSans"/>
                <w:sz w:val="18"/>
                <w:szCs w:val="18"/>
                <w:lang w:val="en-GB"/>
              </w:rPr>
              <w:t>Birmingham</w:t>
            </w:r>
          </w:p>
          <w:p w14:paraId="5CECDDAE" w14:textId="77777777" w:rsidR="00A228A1" w:rsidRDefault="00A228A1" w:rsidP="00A228A1">
            <w:pPr>
              <w:autoSpaceDE w:val="0"/>
              <w:autoSpaceDN w:val="0"/>
              <w:adjustRightInd w:val="0"/>
              <w:spacing w:after="0" w:line="240" w:lineRule="auto"/>
              <w:rPr>
                <w:rFonts w:ascii="OpenSans" w:hAnsi="OpenSans" w:cs="OpenSans"/>
                <w:sz w:val="18"/>
                <w:szCs w:val="18"/>
                <w:lang w:val="en-GB"/>
              </w:rPr>
            </w:pPr>
            <w:r>
              <w:rPr>
                <w:rFonts w:ascii="OpenSans" w:hAnsi="OpenSans" w:cs="OpenSans"/>
                <w:sz w:val="18"/>
                <w:szCs w:val="18"/>
                <w:lang w:val="en-GB"/>
              </w:rPr>
              <w:t>United Kingdom</w:t>
            </w:r>
          </w:p>
          <w:p w14:paraId="339ADF26" w14:textId="06014976" w:rsidR="002F649D" w:rsidRPr="00CB5D0E" w:rsidRDefault="00A228A1" w:rsidP="00A228A1">
            <w:pPr>
              <w:spacing w:after="0" w:line="240" w:lineRule="auto"/>
              <w:rPr>
                <w:rFonts w:ascii="Times New Roman" w:eastAsia="Times New Roman" w:hAnsi="Times New Roman" w:cs="Times New Roman"/>
                <w:sz w:val="24"/>
                <w:szCs w:val="24"/>
                <w:lang w:val="en-GB"/>
              </w:rPr>
            </w:pPr>
            <w:r>
              <w:rPr>
                <w:rFonts w:ascii="OpenSans" w:hAnsi="OpenSans" w:cs="OpenSans"/>
                <w:sz w:val="18"/>
                <w:szCs w:val="18"/>
                <w:lang w:val="en-GB"/>
              </w:rPr>
              <w:t>B1 1RF</w:t>
            </w:r>
          </w:p>
        </w:tc>
      </w:tr>
      <w:tr w:rsidR="00285C8F" w:rsidRPr="00745DCB" w14:paraId="1B7DE92A" w14:textId="77777777" w:rsidTr="005D41F1">
        <w:trPr>
          <w:trHeight w:val="464"/>
        </w:trPr>
        <w:tc>
          <w:tcPr>
            <w:tcW w:w="7356" w:type="dxa"/>
            <w:shd w:val="clear" w:color="auto" w:fill="auto"/>
          </w:tcPr>
          <w:p w14:paraId="6CB4CDA3" w14:textId="77777777" w:rsidR="00285C8F" w:rsidRPr="00EA192A" w:rsidRDefault="00285C8F" w:rsidP="00285C8F">
            <w:pPr>
              <w:numPr>
                <w:ilvl w:val="0"/>
                <w:numId w:val="1"/>
              </w:numPr>
              <w:spacing w:before="120" w:after="0" w:line="276" w:lineRule="auto"/>
              <w:jc w:val="both"/>
              <w:rPr>
                <w:rFonts w:ascii="Arial" w:eastAsia="Times New Roman" w:hAnsi="Arial" w:cs="Arial"/>
                <w:b/>
                <w:color w:val="FF0000"/>
                <w:sz w:val="22"/>
                <w:lang w:val="en-GB" w:eastAsia="en-US"/>
              </w:rPr>
            </w:pPr>
            <w:r w:rsidRPr="00285C8F">
              <w:rPr>
                <w:rFonts w:ascii="Arial" w:eastAsia="Times New Roman" w:hAnsi="Arial" w:cs="Arial"/>
                <w:b/>
                <w:sz w:val="22"/>
                <w:lang w:val="en-GB" w:eastAsia="en-US"/>
              </w:rPr>
              <w:t xml:space="preserve">Registered company address </w:t>
            </w:r>
            <w:r w:rsidRPr="00EA192A">
              <w:rPr>
                <w:rFonts w:ascii="Arial" w:eastAsia="Times New Roman" w:hAnsi="Arial" w:cs="Arial"/>
                <w:b/>
                <w:color w:val="FF0000"/>
                <w:sz w:val="22"/>
                <w:lang w:val="en-GB" w:eastAsia="en-US"/>
              </w:rPr>
              <w:t>(if different from above)</w:t>
            </w:r>
          </w:p>
          <w:p w14:paraId="6F41E597" w14:textId="77777777" w:rsidR="00285C8F" w:rsidRPr="00285C8F" w:rsidRDefault="009C25FE" w:rsidP="00285C8F">
            <w:pPr>
              <w:spacing w:before="120" w:after="120" w:line="360" w:lineRule="auto"/>
              <w:jc w:val="both"/>
              <w:rPr>
                <w:rFonts w:ascii="Arial" w:eastAsia="Calibri" w:hAnsi="Arial" w:cs="Arial"/>
                <w:sz w:val="18"/>
                <w:szCs w:val="18"/>
                <w:lang w:val="en-GB" w:eastAsia="en-US"/>
              </w:rPr>
            </w:pPr>
            <w:r w:rsidRPr="00285C8F">
              <w:rPr>
                <w:rFonts w:ascii="Arial" w:eastAsia="Times New Roman" w:hAnsi="Arial" w:cs="Arial"/>
                <w:color w:val="000000"/>
                <w:sz w:val="18"/>
                <w:szCs w:val="18"/>
                <w:lang w:val="en-GB" w:eastAsia="en-US"/>
              </w:rPr>
              <w:t>Standard and Enhanced Due Diligence</w:t>
            </w:r>
          </w:p>
        </w:tc>
        <w:tc>
          <w:tcPr>
            <w:tcW w:w="4074" w:type="dxa"/>
            <w:shd w:val="clear" w:color="auto" w:fill="auto"/>
          </w:tcPr>
          <w:p w14:paraId="4E11C9F7" w14:textId="331E878B" w:rsidR="00285C8F" w:rsidRPr="00285C8F" w:rsidRDefault="00285C8F" w:rsidP="00A228A1">
            <w:pPr>
              <w:spacing w:before="120" w:after="0" w:line="360" w:lineRule="auto"/>
              <w:jc w:val="both"/>
              <w:rPr>
                <w:rFonts w:ascii="Arial" w:eastAsia="Times New Roman" w:hAnsi="Arial" w:cs="Arial"/>
                <w:sz w:val="18"/>
                <w:szCs w:val="18"/>
                <w:lang w:val="en-GB" w:eastAsia="en-US"/>
              </w:rPr>
            </w:pPr>
          </w:p>
        </w:tc>
      </w:tr>
      <w:tr w:rsidR="00285C8F" w:rsidRPr="00745DCB" w14:paraId="37ACEE03" w14:textId="77777777" w:rsidTr="005D41F1">
        <w:trPr>
          <w:trHeight w:val="821"/>
        </w:trPr>
        <w:tc>
          <w:tcPr>
            <w:tcW w:w="7356" w:type="dxa"/>
            <w:shd w:val="clear" w:color="auto" w:fill="auto"/>
          </w:tcPr>
          <w:p w14:paraId="4866C154" w14:textId="77777777" w:rsidR="00285C8F" w:rsidRPr="00EA192A" w:rsidRDefault="00285C8F" w:rsidP="00285C8F">
            <w:pPr>
              <w:numPr>
                <w:ilvl w:val="0"/>
                <w:numId w:val="1"/>
              </w:numPr>
              <w:spacing w:before="120" w:after="0" w:line="276" w:lineRule="auto"/>
              <w:jc w:val="both"/>
              <w:rPr>
                <w:rFonts w:ascii="Arial" w:eastAsia="Times New Roman" w:hAnsi="Arial" w:cs="Arial"/>
                <w:b/>
                <w:color w:val="FF0000"/>
                <w:sz w:val="22"/>
                <w:lang w:val="en-GB" w:eastAsia="en-US"/>
              </w:rPr>
            </w:pPr>
            <w:r w:rsidRPr="00285C8F">
              <w:rPr>
                <w:rFonts w:ascii="Arial" w:eastAsia="Times New Roman" w:hAnsi="Arial" w:cs="Arial"/>
                <w:b/>
                <w:sz w:val="22"/>
                <w:lang w:val="en-GB" w:eastAsia="en-US"/>
              </w:rPr>
              <w:t xml:space="preserve">Website </w:t>
            </w:r>
            <w:r w:rsidRPr="00EA192A">
              <w:rPr>
                <w:rFonts w:ascii="Arial" w:eastAsia="Times New Roman" w:hAnsi="Arial" w:cs="Arial"/>
                <w:b/>
                <w:color w:val="FF0000"/>
                <w:sz w:val="22"/>
                <w:lang w:val="en-GB" w:eastAsia="en-US"/>
              </w:rPr>
              <w:t>(if applicable)</w:t>
            </w:r>
            <w:r w:rsidR="00C62719">
              <w:rPr>
                <w:rFonts w:ascii="Arial" w:eastAsia="Times New Roman" w:hAnsi="Arial" w:cs="Arial"/>
                <w:b/>
                <w:color w:val="FF0000"/>
                <w:sz w:val="22"/>
                <w:lang w:val="en-GB" w:eastAsia="en-US"/>
              </w:rPr>
              <w:t xml:space="preserve"> address</w:t>
            </w:r>
          </w:p>
          <w:p w14:paraId="2913A1E3" w14:textId="77777777" w:rsidR="00285C8F" w:rsidRPr="00285C8F" w:rsidRDefault="009C25FE" w:rsidP="00285C8F">
            <w:pPr>
              <w:spacing w:before="120" w:after="120" w:line="360" w:lineRule="auto"/>
              <w:jc w:val="both"/>
              <w:rPr>
                <w:rFonts w:ascii="Arial" w:eastAsia="Calibri" w:hAnsi="Arial" w:cs="Arial"/>
                <w:sz w:val="18"/>
                <w:szCs w:val="18"/>
                <w:lang w:val="en-GB" w:eastAsia="en-US"/>
              </w:rPr>
            </w:pPr>
            <w:r w:rsidRPr="00285C8F">
              <w:rPr>
                <w:rFonts w:ascii="Arial" w:eastAsia="Times New Roman" w:hAnsi="Arial" w:cs="Arial"/>
                <w:color w:val="000000"/>
                <w:sz w:val="18"/>
                <w:szCs w:val="18"/>
                <w:lang w:val="en-GB" w:eastAsia="en-US"/>
              </w:rPr>
              <w:t>Standard and Enhanced Due Diligence</w:t>
            </w:r>
          </w:p>
        </w:tc>
        <w:tc>
          <w:tcPr>
            <w:tcW w:w="4074" w:type="dxa"/>
            <w:shd w:val="clear" w:color="auto" w:fill="auto"/>
          </w:tcPr>
          <w:p w14:paraId="71364A4B" w14:textId="49054289" w:rsidR="00E22456" w:rsidRDefault="00745DCB" w:rsidP="00B23FFB">
            <w:pPr>
              <w:spacing w:before="120" w:after="0" w:line="360" w:lineRule="auto"/>
              <w:jc w:val="both"/>
              <w:rPr>
                <w:rStyle w:val="Hyperlink"/>
                <w:rFonts w:ascii="OpenSans" w:hAnsi="OpenSans" w:cs="OpenSans"/>
                <w:sz w:val="18"/>
                <w:szCs w:val="18"/>
                <w:lang w:val="en-GB"/>
              </w:rPr>
            </w:pPr>
            <w:hyperlink r:id="rId8" w:history="1">
              <w:r w:rsidR="00433034" w:rsidRPr="00D91B54">
                <w:rPr>
                  <w:rStyle w:val="Hyperlink"/>
                  <w:rFonts w:ascii="OpenSans" w:hAnsi="OpenSans" w:cs="OpenSans"/>
                  <w:sz w:val="18"/>
                  <w:szCs w:val="18"/>
                  <w:lang w:val="en-GB"/>
                </w:rPr>
                <w:t>www.oneadvanced.com</w:t>
              </w:r>
            </w:hyperlink>
          </w:p>
          <w:p w14:paraId="629329A1" w14:textId="77777777" w:rsidR="00D44115" w:rsidRDefault="00D44115" w:rsidP="00D44115">
            <w:pPr>
              <w:spacing w:before="120" w:after="0" w:line="360" w:lineRule="auto"/>
              <w:jc w:val="both"/>
              <w:rPr>
                <w:rFonts w:ascii="Arial" w:eastAsia="Times New Roman" w:hAnsi="Arial" w:cs="Arial"/>
                <w:sz w:val="18"/>
                <w:szCs w:val="18"/>
                <w:lang w:val="en-GB" w:eastAsia="en-US"/>
              </w:rPr>
            </w:pPr>
            <w:r w:rsidRPr="00A96ABA">
              <w:rPr>
                <w:rFonts w:ascii="Arial" w:eastAsia="Times New Roman" w:hAnsi="Arial" w:cs="Arial"/>
                <w:sz w:val="18"/>
                <w:szCs w:val="18"/>
                <w:lang w:val="en-GB" w:eastAsia="en-US"/>
              </w:rPr>
              <w:t>https://www.mitrefinch.co.uk/</w:t>
            </w:r>
          </w:p>
          <w:p w14:paraId="04B174CA" w14:textId="77777777" w:rsidR="00433034" w:rsidRDefault="00433034" w:rsidP="00B23FFB">
            <w:pPr>
              <w:spacing w:before="120" w:after="0" w:line="360" w:lineRule="auto"/>
              <w:jc w:val="both"/>
              <w:rPr>
                <w:rFonts w:ascii="Arial" w:eastAsia="Times New Roman" w:hAnsi="Arial" w:cs="Arial"/>
                <w:sz w:val="18"/>
                <w:szCs w:val="18"/>
                <w:lang w:val="en-GB" w:eastAsia="en-US"/>
              </w:rPr>
            </w:pPr>
          </w:p>
          <w:p w14:paraId="4ACD0E5D" w14:textId="77777777" w:rsidR="007A2F4A" w:rsidRPr="00285C8F" w:rsidRDefault="007A2F4A" w:rsidP="00B23FFB">
            <w:pPr>
              <w:spacing w:before="120" w:after="0" w:line="360" w:lineRule="auto"/>
              <w:jc w:val="both"/>
              <w:rPr>
                <w:rFonts w:ascii="Arial" w:eastAsia="Times New Roman" w:hAnsi="Arial" w:cs="Arial"/>
                <w:sz w:val="18"/>
                <w:szCs w:val="18"/>
                <w:lang w:val="en-GB" w:eastAsia="en-US"/>
              </w:rPr>
            </w:pPr>
          </w:p>
        </w:tc>
      </w:tr>
      <w:tr w:rsidR="00285C8F" w:rsidRPr="00685008" w14:paraId="43E66789" w14:textId="77777777" w:rsidTr="005D41F1">
        <w:trPr>
          <w:trHeight w:val="464"/>
        </w:trPr>
        <w:tc>
          <w:tcPr>
            <w:tcW w:w="7356" w:type="dxa"/>
            <w:shd w:val="clear" w:color="auto" w:fill="auto"/>
          </w:tcPr>
          <w:p w14:paraId="0033B5F8" w14:textId="77777777" w:rsidR="00685008" w:rsidRPr="00685008" w:rsidRDefault="00685008" w:rsidP="00685008">
            <w:pPr>
              <w:pStyle w:val="ListParagraph"/>
              <w:numPr>
                <w:ilvl w:val="0"/>
                <w:numId w:val="1"/>
              </w:numPr>
              <w:spacing w:before="120" w:after="0" w:line="276" w:lineRule="auto"/>
              <w:jc w:val="both"/>
              <w:rPr>
                <w:rFonts w:ascii="Arial" w:eastAsia="Calibri" w:hAnsi="Arial" w:cs="Arial"/>
                <w:sz w:val="18"/>
                <w:szCs w:val="18"/>
                <w:lang w:val="en-GB" w:eastAsia="en-US"/>
              </w:rPr>
            </w:pPr>
            <w:r w:rsidRPr="00685008">
              <w:rPr>
                <w:rFonts w:ascii="Arial" w:eastAsia="Times New Roman" w:hAnsi="Arial" w:cs="Arial"/>
                <w:b/>
                <w:sz w:val="22"/>
                <w:lang w:val="en-GB" w:eastAsia="en-US"/>
              </w:rPr>
              <w:t>Ownership structure </w:t>
            </w:r>
            <w:r w:rsidRPr="00685008">
              <w:rPr>
                <w:rFonts w:ascii="Arial" w:eastAsia="Times New Roman" w:hAnsi="Arial" w:cs="Arial"/>
                <w:b/>
                <w:color w:val="FF0000"/>
                <w:sz w:val="22"/>
                <w:lang w:val="en-GB" w:eastAsia="en-US"/>
              </w:rPr>
              <w:t xml:space="preserve">(companies house/Dun &amp; Bradstreet. If not, through internet search with evidence. CEO will also be accepted with </w:t>
            </w:r>
            <w:r>
              <w:rPr>
                <w:rFonts w:ascii="Arial" w:eastAsia="Times New Roman" w:hAnsi="Arial" w:cs="Arial"/>
                <w:b/>
                <w:color w:val="FF0000"/>
                <w:sz w:val="22"/>
                <w:lang w:val="en-GB" w:eastAsia="en-US"/>
              </w:rPr>
              <w:t>through internet search with evidence</w:t>
            </w:r>
            <w:r w:rsidRPr="00685008">
              <w:rPr>
                <w:rFonts w:ascii="Arial" w:eastAsia="Times New Roman" w:hAnsi="Arial" w:cs="Arial"/>
                <w:b/>
                <w:color w:val="FF0000"/>
                <w:sz w:val="22"/>
                <w:lang w:val="en-GB" w:eastAsia="en-US"/>
              </w:rPr>
              <w:t>)</w:t>
            </w:r>
          </w:p>
          <w:p w14:paraId="5AD8AC81" w14:textId="77777777" w:rsidR="00685008" w:rsidRDefault="00685008" w:rsidP="00685008">
            <w:pPr>
              <w:pStyle w:val="ListParagraph"/>
              <w:spacing w:before="120" w:after="0" w:line="276" w:lineRule="auto"/>
              <w:jc w:val="both"/>
              <w:rPr>
                <w:rFonts w:ascii="Arial" w:eastAsia="Times New Roman" w:hAnsi="Arial" w:cs="Arial"/>
                <w:b/>
                <w:sz w:val="22"/>
                <w:lang w:val="en-GB" w:eastAsia="en-US"/>
              </w:rPr>
            </w:pPr>
          </w:p>
          <w:p w14:paraId="455EC0A8" w14:textId="77777777" w:rsidR="00285C8F" w:rsidRDefault="009C25FE" w:rsidP="00685008">
            <w:pPr>
              <w:pStyle w:val="ListParagraph"/>
              <w:spacing w:before="120" w:after="0" w:line="276" w:lineRule="auto"/>
              <w:jc w:val="both"/>
              <w:rPr>
                <w:rFonts w:ascii="Arial" w:eastAsia="Times New Roman" w:hAnsi="Arial" w:cs="Arial"/>
                <w:color w:val="000000"/>
                <w:sz w:val="18"/>
                <w:szCs w:val="18"/>
                <w:lang w:val="en-GB" w:eastAsia="en-US"/>
              </w:rPr>
            </w:pPr>
            <w:r w:rsidRPr="00285C8F">
              <w:rPr>
                <w:rFonts w:ascii="Arial" w:eastAsia="Times New Roman" w:hAnsi="Arial" w:cs="Arial"/>
                <w:color w:val="000000"/>
                <w:sz w:val="18"/>
                <w:szCs w:val="18"/>
                <w:lang w:val="en-GB" w:eastAsia="en-US"/>
              </w:rPr>
              <w:t>Standard and Enhanced Due Diligence</w:t>
            </w:r>
          </w:p>
          <w:p w14:paraId="5F11D58E" w14:textId="77777777" w:rsidR="00685008" w:rsidRPr="00285C8F" w:rsidRDefault="00685008" w:rsidP="00685008">
            <w:pPr>
              <w:pStyle w:val="ListParagraph"/>
              <w:spacing w:before="120" w:after="0" w:line="276" w:lineRule="auto"/>
              <w:jc w:val="both"/>
              <w:rPr>
                <w:rFonts w:ascii="Arial" w:eastAsia="Calibri" w:hAnsi="Arial" w:cs="Arial"/>
                <w:sz w:val="18"/>
                <w:szCs w:val="18"/>
                <w:lang w:val="en-GB" w:eastAsia="en-US"/>
              </w:rPr>
            </w:pPr>
          </w:p>
        </w:tc>
        <w:tc>
          <w:tcPr>
            <w:tcW w:w="4074" w:type="dxa"/>
            <w:shd w:val="clear" w:color="auto" w:fill="auto"/>
          </w:tcPr>
          <w:p w14:paraId="57879581" w14:textId="77777777" w:rsidR="004F4B43" w:rsidRDefault="00A228A1" w:rsidP="003F1D7D">
            <w:pPr>
              <w:spacing w:before="120" w:after="0" w:line="360" w:lineRule="auto"/>
              <w:rPr>
                <w:rFonts w:ascii="Arial" w:eastAsia="Times New Roman" w:hAnsi="Arial" w:cs="Arial"/>
                <w:sz w:val="18"/>
                <w:szCs w:val="18"/>
                <w:lang w:val="en-GB" w:eastAsia="en-US"/>
              </w:rPr>
            </w:pPr>
            <w:r>
              <w:rPr>
                <w:rFonts w:ascii="Arial" w:eastAsia="Times New Roman" w:hAnsi="Arial" w:cs="Arial"/>
                <w:sz w:val="18"/>
                <w:szCs w:val="18"/>
                <w:lang w:val="en-GB" w:eastAsia="en-US"/>
              </w:rPr>
              <w:t>See D&amp;B report</w:t>
            </w:r>
          </w:p>
          <w:p w14:paraId="32CC84B3" w14:textId="77777777" w:rsidR="00745DCB" w:rsidRDefault="00745DCB" w:rsidP="00745DCB">
            <w:pPr>
              <w:spacing w:before="120" w:after="0" w:line="360" w:lineRule="auto"/>
              <w:rPr>
                <w:rFonts w:ascii="Arial" w:eastAsia="Times New Roman" w:hAnsi="Arial" w:cs="Arial"/>
                <w:sz w:val="18"/>
                <w:szCs w:val="18"/>
                <w:lang w:val="en-GB" w:eastAsia="en-US"/>
              </w:rPr>
            </w:pPr>
            <w:r w:rsidRPr="00745DCB">
              <w:rPr>
                <w:rFonts w:ascii="Arial" w:eastAsia="Times New Roman" w:hAnsi="Arial" w:cs="Arial"/>
                <w:sz w:val="18"/>
                <w:szCs w:val="18"/>
                <w:lang w:val="en-GB" w:eastAsia="en-US"/>
              </w:rPr>
              <w:t xml:space="preserve">Domestic </w:t>
            </w:r>
            <w:r>
              <w:rPr>
                <w:rFonts w:ascii="Arial" w:eastAsia="Times New Roman" w:hAnsi="Arial" w:cs="Arial"/>
                <w:sz w:val="18"/>
                <w:szCs w:val="18"/>
                <w:lang w:val="en-GB" w:eastAsia="en-US"/>
              </w:rPr>
              <w:t>parent</w:t>
            </w:r>
          </w:p>
          <w:p w14:paraId="4F4771BB" w14:textId="6B0B8CA2" w:rsidR="00745DCB" w:rsidRPr="00745DCB" w:rsidRDefault="00745DCB" w:rsidP="00745DCB">
            <w:pPr>
              <w:spacing w:before="120" w:after="0" w:line="360" w:lineRule="auto"/>
              <w:rPr>
                <w:rFonts w:ascii="Arial" w:eastAsia="Times New Roman" w:hAnsi="Arial" w:cs="Arial"/>
                <w:sz w:val="18"/>
                <w:szCs w:val="18"/>
                <w:lang w:val="en-GB" w:eastAsia="en-US"/>
              </w:rPr>
            </w:pPr>
            <w:r w:rsidRPr="00745DCB">
              <w:rPr>
                <w:rFonts w:ascii="Arial" w:eastAsia="Times New Roman" w:hAnsi="Arial" w:cs="Arial"/>
                <w:sz w:val="18"/>
                <w:szCs w:val="18"/>
                <w:lang w:val="en-GB" w:eastAsia="en-US"/>
              </w:rPr>
              <w:t>ADVANCED BUSINESS SOFTWARE AND SOLUTIONS Ltd</w:t>
            </w:r>
          </w:p>
          <w:p w14:paraId="3955673F" w14:textId="02E2F817" w:rsidR="00745DCB" w:rsidRDefault="00745DCB" w:rsidP="00745DCB">
            <w:pPr>
              <w:spacing w:before="120" w:after="0" w:line="360" w:lineRule="auto"/>
              <w:rPr>
                <w:rFonts w:ascii="Arial" w:eastAsia="Times New Roman" w:hAnsi="Arial" w:cs="Arial"/>
                <w:sz w:val="18"/>
                <w:szCs w:val="18"/>
                <w:lang w:val="en-GB" w:eastAsia="en-US"/>
              </w:rPr>
            </w:pPr>
            <w:r w:rsidRPr="00745DCB">
              <w:rPr>
                <w:rFonts w:ascii="Arial" w:eastAsia="Times New Roman" w:hAnsi="Arial" w:cs="Arial"/>
                <w:sz w:val="18"/>
                <w:szCs w:val="18"/>
                <w:lang w:val="en-GB" w:eastAsia="en-US"/>
              </w:rPr>
              <w:t>Immediate-MITREFINCH HOLDINGS  Ltd</w:t>
            </w:r>
          </w:p>
          <w:p w14:paraId="29202BB9" w14:textId="77777777" w:rsidR="00745DCB" w:rsidRDefault="00745DCB" w:rsidP="003F1D7D">
            <w:pPr>
              <w:spacing w:before="120" w:after="0" w:line="360" w:lineRule="auto"/>
              <w:rPr>
                <w:rFonts w:ascii="Arial" w:eastAsia="Times New Roman" w:hAnsi="Arial" w:cs="Arial"/>
                <w:sz w:val="18"/>
                <w:szCs w:val="18"/>
                <w:lang w:val="en-GB" w:eastAsia="en-US"/>
              </w:rPr>
            </w:pPr>
          </w:p>
          <w:p w14:paraId="4A3A9156" w14:textId="1C66A6F8" w:rsidR="00745DCB" w:rsidRPr="000E138D" w:rsidRDefault="00745DCB" w:rsidP="003F1D7D">
            <w:pPr>
              <w:spacing w:before="120" w:after="0" w:line="360" w:lineRule="auto"/>
              <w:rPr>
                <w:rFonts w:ascii="Arial" w:eastAsia="Times New Roman" w:hAnsi="Arial" w:cs="Arial"/>
                <w:sz w:val="18"/>
                <w:szCs w:val="18"/>
                <w:lang w:val="en-GB" w:eastAsia="en-US"/>
              </w:rPr>
            </w:pPr>
          </w:p>
        </w:tc>
      </w:tr>
      <w:tr w:rsidR="00285C8F" w:rsidRPr="00A228A1" w14:paraId="27E5A22B" w14:textId="77777777" w:rsidTr="005D41F1">
        <w:trPr>
          <w:trHeight w:val="464"/>
        </w:trPr>
        <w:tc>
          <w:tcPr>
            <w:tcW w:w="7356" w:type="dxa"/>
            <w:shd w:val="clear" w:color="auto" w:fill="auto"/>
          </w:tcPr>
          <w:p w14:paraId="791EBDB2" w14:textId="77777777" w:rsidR="00285C8F" w:rsidRPr="00285C8F" w:rsidRDefault="00285C8F" w:rsidP="00685008">
            <w:pPr>
              <w:numPr>
                <w:ilvl w:val="0"/>
                <w:numId w:val="1"/>
              </w:numPr>
              <w:spacing w:before="120" w:after="0" w:line="276" w:lineRule="auto"/>
              <w:jc w:val="both"/>
              <w:rPr>
                <w:rFonts w:ascii="Arial" w:eastAsia="Times New Roman" w:hAnsi="Arial" w:cs="Arial"/>
                <w:b/>
                <w:sz w:val="22"/>
                <w:lang w:val="en-GB" w:eastAsia="en-US"/>
              </w:rPr>
            </w:pPr>
            <w:r w:rsidRPr="00285C8F">
              <w:rPr>
                <w:rFonts w:ascii="Arial" w:eastAsia="Times New Roman" w:hAnsi="Arial" w:cs="Arial"/>
                <w:b/>
                <w:sz w:val="22"/>
                <w:lang w:val="en-GB" w:eastAsia="en-US"/>
              </w:rPr>
              <w:t>World Check screening of the entity</w:t>
            </w:r>
          </w:p>
          <w:p w14:paraId="2B604815" w14:textId="77777777" w:rsidR="00285C8F" w:rsidRPr="00285C8F" w:rsidRDefault="009C25FE" w:rsidP="00285C8F">
            <w:pPr>
              <w:spacing w:before="120" w:after="0" w:line="360" w:lineRule="auto"/>
              <w:jc w:val="both"/>
              <w:rPr>
                <w:rFonts w:ascii="Arial" w:eastAsia="Times New Roman" w:hAnsi="Arial" w:cs="Arial"/>
                <w:b/>
                <w:sz w:val="18"/>
                <w:szCs w:val="18"/>
                <w:lang w:val="en-GB" w:eastAsia="en-US"/>
              </w:rPr>
            </w:pPr>
            <w:r w:rsidRPr="00285C8F">
              <w:rPr>
                <w:rFonts w:ascii="Arial" w:eastAsia="Times New Roman" w:hAnsi="Arial" w:cs="Arial"/>
                <w:color w:val="000000"/>
                <w:sz w:val="18"/>
                <w:szCs w:val="18"/>
                <w:lang w:val="en-GB" w:eastAsia="en-US"/>
              </w:rPr>
              <w:lastRenderedPageBreak/>
              <w:t>Standard and Enhanced Due Diligence</w:t>
            </w:r>
            <w:r w:rsidR="00B36614">
              <w:rPr>
                <w:rFonts w:ascii="Arial" w:eastAsia="Times New Roman" w:hAnsi="Arial" w:cs="Arial"/>
                <w:color w:val="000000"/>
                <w:sz w:val="18"/>
                <w:szCs w:val="18"/>
                <w:lang w:val="en-GB" w:eastAsia="en-US"/>
              </w:rPr>
              <w:t>(Please provide all World Check reports even if there are no hits</w:t>
            </w:r>
          </w:p>
        </w:tc>
        <w:tc>
          <w:tcPr>
            <w:tcW w:w="4074" w:type="dxa"/>
            <w:shd w:val="clear" w:color="auto" w:fill="auto"/>
          </w:tcPr>
          <w:p w14:paraId="27BA0F31" w14:textId="3CCDA850" w:rsidR="00285C8F" w:rsidRPr="00285C8F" w:rsidRDefault="00A228A1" w:rsidP="00285C8F">
            <w:pPr>
              <w:spacing w:before="120" w:after="0" w:line="360" w:lineRule="auto"/>
              <w:jc w:val="both"/>
              <w:rPr>
                <w:rFonts w:ascii="Arial" w:eastAsia="Times New Roman" w:hAnsi="Arial" w:cs="Arial"/>
                <w:sz w:val="18"/>
                <w:szCs w:val="18"/>
                <w:lang w:val="en-GB" w:eastAsia="en-US"/>
              </w:rPr>
            </w:pPr>
            <w:r>
              <w:rPr>
                <w:rFonts w:ascii="Arial" w:eastAsia="Times New Roman" w:hAnsi="Arial" w:cs="Arial"/>
                <w:sz w:val="18"/>
                <w:szCs w:val="18"/>
                <w:lang w:val="en-GB" w:eastAsia="en-US"/>
              </w:rPr>
              <w:lastRenderedPageBreak/>
              <w:t>See WC reports</w:t>
            </w:r>
          </w:p>
        </w:tc>
      </w:tr>
      <w:tr w:rsidR="00285C8F" w:rsidRPr="00A228A1" w14:paraId="03D1F16A" w14:textId="77777777" w:rsidTr="005D41F1">
        <w:trPr>
          <w:trHeight w:val="464"/>
        </w:trPr>
        <w:tc>
          <w:tcPr>
            <w:tcW w:w="7356" w:type="dxa"/>
            <w:shd w:val="clear" w:color="auto" w:fill="auto"/>
          </w:tcPr>
          <w:p w14:paraId="2F8B1D85" w14:textId="77777777" w:rsidR="00285C8F" w:rsidRPr="00285C8F" w:rsidRDefault="00F66929" w:rsidP="00285C8F">
            <w:pPr>
              <w:spacing w:before="120" w:after="0" w:line="360" w:lineRule="auto"/>
              <w:ind w:left="360"/>
              <w:jc w:val="both"/>
              <w:rPr>
                <w:rFonts w:ascii="Arial" w:eastAsia="Times New Roman" w:hAnsi="Arial" w:cs="Arial"/>
                <w:b/>
                <w:sz w:val="22"/>
                <w:lang w:val="en-GB" w:eastAsia="en-US"/>
              </w:rPr>
            </w:pPr>
            <w:r>
              <w:rPr>
                <w:rFonts w:ascii="Arial" w:eastAsia="Times New Roman" w:hAnsi="Arial" w:cs="Arial"/>
                <w:b/>
                <w:sz w:val="22"/>
                <w:lang w:val="en-GB" w:eastAsia="en-US"/>
              </w:rPr>
              <w:t>18</w:t>
            </w:r>
            <w:r w:rsidR="00285C8F" w:rsidRPr="00285C8F">
              <w:rPr>
                <w:rFonts w:ascii="Arial" w:eastAsia="Times New Roman" w:hAnsi="Arial" w:cs="Arial"/>
                <w:b/>
                <w:sz w:val="22"/>
                <w:lang w:val="en-GB" w:eastAsia="en-US"/>
              </w:rPr>
              <w:t>. World Check screening of the entity, shareholders and the directors</w:t>
            </w:r>
            <w:r w:rsidR="00EA192A">
              <w:rPr>
                <w:rFonts w:ascii="Arial" w:eastAsia="Times New Roman" w:hAnsi="Arial" w:cs="Arial"/>
                <w:b/>
                <w:sz w:val="22"/>
                <w:lang w:val="en-GB" w:eastAsia="en-US"/>
              </w:rPr>
              <w:t xml:space="preserve"> </w:t>
            </w:r>
          </w:p>
          <w:p w14:paraId="06F83F40" w14:textId="77777777" w:rsidR="00285C8F" w:rsidRPr="00285C8F" w:rsidRDefault="009C25FE" w:rsidP="00285C8F">
            <w:pPr>
              <w:spacing w:before="120" w:after="120" w:line="360" w:lineRule="auto"/>
              <w:jc w:val="both"/>
              <w:rPr>
                <w:rFonts w:ascii="Arial" w:eastAsia="Calibri" w:hAnsi="Arial" w:cs="Arial"/>
                <w:sz w:val="22"/>
                <w:lang w:val="en-GB" w:eastAsia="en-US"/>
              </w:rPr>
            </w:pPr>
            <w:r w:rsidRPr="00285C8F">
              <w:rPr>
                <w:rFonts w:ascii="Arial" w:eastAsia="Times New Roman" w:hAnsi="Arial" w:cs="Arial"/>
                <w:color w:val="000000"/>
                <w:sz w:val="18"/>
                <w:szCs w:val="18"/>
                <w:lang w:val="en-GB" w:eastAsia="en-US"/>
              </w:rPr>
              <w:t>Standard and Enhanced Due Diligence</w:t>
            </w:r>
            <w:r w:rsidRPr="008E47A4">
              <w:rPr>
                <w:rFonts w:ascii="Arial" w:eastAsia="Times New Roman" w:hAnsi="Arial" w:cs="Arial"/>
                <w:b/>
                <w:bCs/>
                <w:color w:val="FF0000"/>
                <w:sz w:val="18"/>
                <w:szCs w:val="18"/>
                <w:lang w:val="en-GB" w:eastAsia="en-US"/>
              </w:rPr>
              <w:t xml:space="preserve"> </w:t>
            </w:r>
            <w:r w:rsidR="00EA192A" w:rsidRPr="008E47A4">
              <w:rPr>
                <w:rFonts w:ascii="Arial" w:eastAsia="Times New Roman" w:hAnsi="Arial" w:cs="Arial"/>
                <w:b/>
                <w:bCs/>
                <w:color w:val="FF0000"/>
                <w:sz w:val="18"/>
                <w:szCs w:val="18"/>
                <w:lang w:val="en-GB" w:eastAsia="en-US"/>
              </w:rPr>
              <w:t>( Red Flags companies</w:t>
            </w:r>
            <w:r w:rsidR="00743B8B">
              <w:rPr>
                <w:rFonts w:ascii="Arial" w:eastAsia="Times New Roman" w:hAnsi="Arial" w:cs="Arial"/>
                <w:b/>
                <w:bCs/>
                <w:color w:val="FF0000"/>
                <w:sz w:val="18"/>
                <w:szCs w:val="18"/>
                <w:lang w:val="en-GB" w:eastAsia="en-US"/>
              </w:rPr>
              <w:t>/individuals</w:t>
            </w:r>
            <w:r w:rsidR="00EA192A" w:rsidRPr="008E47A4">
              <w:rPr>
                <w:rFonts w:ascii="Arial" w:eastAsia="Times New Roman" w:hAnsi="Arial" w:cs="Arial"/>
                <w:b/>
                <w:bCs/>
                <w:color w:val="FF0000"/>
                <w:sz w:val="18"/>
                <w:szCs w:val="18"/>
                <w:lang w:val="en-GB" w:eastAsia="en-US"/>
              </w:rPr>
              <w:t xml:space="preserve"> only)</w:t>
            </w:r>
          </w:p>
        </w:tc>
        <w:tc>
          <w:tcPr>
            <w:tcW w:w="4074" w:type="dxa"/>
            <w:shd w:val="clear" w:color="auto" w:fill="auto"/>
          </w:tcPr>
          <w:p w14:paraId="7C9F3C1C" w14:textId="6BEC1117" w:rsidR="00285C8F" w:rsidRPr="00285C8F" w:rsidRDefault="00A228A1" w:rsidP="00285C8F">
            <w:pPr>
              <w:spacing w:before="120" w:after="0" w:line="360" w:lineRule="auto"/>
              <w:jc w:val="both"/>
              <w:rPr>
                <w:rFonts w:ascii="Arial" w:eastAsia="Times New Roman" w:hAnsi="Arial" w:cs="Arial"/>
                <w:sz w:val="18"/>
                <w:szCs w:val="18"/>
                <w:lang w:val="en-GB" w:eastAsia="en-US"/>
              </w:rPr>
            </w:pPr>
            <w:r>
              <w:rPr>
                <w:rFonts w:ascii="Arial" w:eastAsia="Times New Roman" w:hAnsi="Arial" w:cs="Arial"/>
                <w:sz w:val="18"/>
                <w:szCs w:val="18"/>
                <w:lang w:val="en-GB" w:eastAsia="en-US"/>
              </w:rPr>
              <w:t>See WC reports</w:t>
            </w:r>
          </w:p>
        </w:tc>
      </w:tr>
      <w:tr w:rsidR="00285C8F" w:rsidRPr="00A228A1" w14:paraId="02F982CF" w14:textId="77777777" w:rsidTr="005D41F1">
        <w:trPr>
          <w:trHeight w:val="464"/>
        </w:trPr>
        <w:tc>
          <w:tcPr>
            <w:tcW w:w="7356" w:type="dxa"/>
            <w:shd w:val="clear" w:color="auto" w:fill="auto"/>
          </w:tcPr>
          <w:p w14:paraId="28273112" w14:textId="77777777" w:rsidR="00285C8F" w:rsidRPr="00285C8F" w:rsidRDefault="00F66929" w:rsidP="00285C8F">
            <w:pPr>
              <w:spacing w:before="120" w:after="0" w:line="360" w:lineRule="auto"/>
              <w:ind w:left="360"/>
              <w:jc w:val="both"/>
              <w:rPr>
                <w:rFonts w:ascii="Arial" w:eastAsia="Times New Roman" w:hAnsi="Arial" w:cs="Arial"/>
                <w:b/>
                <w:sz w:val="22"/>
                <w:lang w:val="en-GB" w:eastAsia="en-US"/>
              </w:rPr>
            </w:pPr>
            <w:r>
              <w:rPr>
                <w:rFonts w:ascii="Arial" w:eastAsia="Times New Roman" w:hAnsi="Arial" w:cs="Arial"/>
                <w:b/>
                <w:sz w:val="22"/>
                <w:lang w:val="en-GB" w:eastAsia="en-US"/>
              </w:rPr>
              <w:t>19</w:t>
            </w:r>
            <w:r w:rsidR="00285C8F" w:rsidRPr="00285C8F">
              <w:rPr>
                <w:rFonts w:ascii="Arial" w:eastAsia="Times New Roman" w:hAnsi="Arial" w:cs="Arial"/>
                <w:b/>
                <w:sz w:val="22"/>
                <w:lang w:val="en-GB" w:eastAsia="en-US"/>
              </w:rPr>
              <w:t>. Internet searches performed as per DD Procedures. (Appendix “Due Diligence Screening Requirements on Recipients / Donors of Gifts and Entertainment”)</w:t>
            </w:r>
          </w:p>
          <w:p w14:paraId="029256E9" w14:textId="77777777" w:rsidR="00CD6BEA" w:rsidRPr="00FE0DAC" w:rsidRDefault="00285C8F" w:rsidP="00CD6BEA">
            <w:pPr>
              <w:rPr>
                <w:color w:val="FF0000"/>
                <w:lang w:val="en-GB"/>
              </w:rPr>
            </w:pPr>
            <w:r w:rsidRPr="00285C8F">
              <w:rPr>
                <w:rFonts w:ascii="Arial" w:eastAsia="Times New Roman" w:hAnsi="Arial" w:cs="Arial"/>
                <w:b/>
                <w:sz w:val="22"/>
                <w:lang w:val="en-GB" w:eastAsia="en-US"/>
              </w:rPr>
              <w:t>Negative information on the entity: if yes, provide relevant details.</w:t>
            </w:r>
            <w:r w:rsidR="00964809">
              <w:rPr>
                <w:rFonts w:ascii="Arial" w:eastAsia="Times New Roman" w:hAnsi="Arial" w:cs="Arial"/>
                <w:b/>
                <w:sz w:val="22"/>
                <w:lang w:val="en-GB" w:eastAsia="en-US"/>
              </w:rPr>
              <w:t xml:space="preserve"> </w:t>
            </w:r>
            <w:r w:rsidR="00934434" w:rsidRPr="00964809">
              <w:rPr>
                <w:rFonts w:ascii="Arial" w:eastAsia="Times New Roman" w:hAnsi="Arial" w:cs="Arial"/>
                <w:b/>
                <w:color w:val="FF0000"/>
                <w:sz w:val="22"/>
                <w:lang w:val="en-GB" w:eastAsia="en-US"/>
              </w:rPr>
              <w:t>(</w:t>
            </w:r>
            <w:r w:rsidR="00934434" w:rsidRPr="00964809">
              <w:rPr>
                <w:b/>
                <w:color w:val="FF0000"/>
                <w:szCs w:val="20"/>
                <w:lang w:val="en-GB"/>
              </w:rPr>
              <w:t>Perform negative internet searches using the following negative search string “N</w:t>
            </w:r>
            <w:r w:rsidR="006D30CF">
              <w:rPr>
                <w:b/>
                <w:color w:val="FF0000"/>
                <w:szCs w:val="20"/>
                <w:lang w:val="en-GB"/>
              </w:rPr>
              <w:t xml:space="preserve">ame of individual or company </w:t>
            </w:r>
            <w:r w:rsidR="00CD6BEA" w:rsidRPr="00FE0DAC">
              <w:rPr>
                <w:color w:val="FF0000"/>
                <w:szCs w:val="20"/>
                <w:lang w:val="en-GB"/>
              </w:rPr>
              <w:t xml:space="preserve">[SUBJECT] AND “fraud” OR “lien” OR “judgment” OR “suit” OR “convict” OR “investigate” OR “allege” OR “bankrupt” OR “crime” OR “scheme” OR “enquiry” OR “settlement” OR “discipline” OR “plea” OR “terror” OR “arrest” OR “launder” OR “drug” OR “cartel” OR “traffic” OR “bribe” OR “court” OR “charge” OR “scam” OR “bar” OR “narcotic” OR “guilty” OR “hearing” OR “enforcement” OR “barred” </w:t>
            </w:r>
            <w:r w:rsidR="00CD6BEA" w:rsidRPr="00FE0DAC">
              <w:rPr>
                <w:color w:val="FF0000"/>
                <w:lang w:val="en-GB"/>
              </w:rPr>
              <w:t> </w:t>
            </w:r>
          </w:p>
          <w:p w14:paraId="431CD42E" w14:textId="77777777" w:rsidR="00D01679" w:rsidRPr="002758D8" w:rsidRDefault="009C25FE" w:rsidP="002758D8">
            <w:pPr>
              <w:spacing w:before="120" w:after="0" w:line="360" w:lineRule="auto"/>
              <w:jc w:val="both"/>
              <w:rPr>
                <w:rFonts w:ascii="Arial" w:eastAsia="Times New Roman" w:hAnsi="Arial" w:cs="Arial"/>
                <w:color w:val="000000"/>
                <w:sz w:val="18"/>
                <w:szCs w:val="18"/>
                <w:lang w:val="en-GB" w:eastAsia="en-US"/>
              </w:rPr>
            </w:pPr>
            <w:r w:rsidRPr="00285C8F">
              <w:rPr>
                <w:rFonts w:ascii="Arial" w:eastAsia="Times New Roman" w:hAnsi="Arial" w:cs="Arial"/>
                <w:color w:val="000000"/>
                <w:sz w:val="18"/>
                <w:szCs w:val="18"/>
                <w:lang w:val="en-GB" w:eastAsia="en-US"/>
              </w:rPr>
              <w:t>Standard and Enhanced Due Diligence</w:t>
            </w:r>
          </w:p>
        </w:tc>
        <w:tc>
          <w:tcPr>
            <w:tcW w:w="4074" w:type="dxa"/>
            <w:shd w:val="clear" w:color="auto" w:fill="auto"/>
          </w:tcPr>
          <w:p w14:paraId="4404B0A5" w14:textId="54D3B986" w:rsidR="00285C8F" w:rsidRPr="00285C8F" w:rsidRDefault="00A228A1" w:rsidP="00285C8F">
            <w:pPr>
              <w:spacing w:before="120" w:after="0" w:line="360" w:lineRule="auto"/>
              <w:jc w:val="both"/>
              <w:rPr>
                <w:rFonts w:ascii="Arial" w:eastAsia="Times New Roman" w:hAnsi="Arial" w:cs="Arial"/>
                <w:sz w:val="18"/>
                <w:szCs w:val="18"/>
                <w:lang w:val="en-GB" w:eastAsia="en-US"/>
              </w:rPr>
            </w:pPr>
            <w:r>
              <w:rPr>
                <w:rFonts w:ascii="Arial" w:eastAsia="Times New Roman" w:hAnsi="Arial" w:cs="Arial"/>
                <w:sz w:val="18"/>
                <w:szCs w:val="18"/>
                <w:lang w:val="en-GB" w:eastAsia="en-US"/>
              </w:rPr>
              <w:t>See internet searches</w:t>
            </w:r>
          </w:p>
        </w:tc>
      </w:tr>
      <w:tr w:rsidR="00B653F8" w:rsidRPr="00F66929" w14:paraId="3C55E57B" w14:textId="77777777" w:rsidTr="005D41F1">
        <w:trPr>
          <w:trHeight w:val="464"/>
        </w:trPr>
        <w:tc>
          <w:tcPr>
            <w:tcW w:w="7356" w:type="dxa"/>
            <w:shd w:val="clear" w:color="auto" w:fill="auto"/>
          </w:tcPr>
          <w:p w14:paraId="391C0303" w14:textId="77777777" w:rsidR="00B653F8" w:rsidRPr="00B653F8" w:rsidRDefault="00F66929" w:rsidP="00B653F8">
            <w:pPr>
              <w:spacing w:before="120" w:after="120" w:line="360" w:lineRule="auto"/>
              <w:jc w:val="both"/>
              <w:rPr>
                <w:rFonts w:ascii="Calibri" w:eastAsia="Calibri" w:hAnsi="Calibri" w:cs="Times New Roman"/>
                <w:sz w:val="22"/>
                <w:lang w:val="en-GB" w:eastAsia="en-US"/>
              </w:rPr>
            </w:pPr>
            <w:r>
              <w:rPr>
                <w:rFonts w:ascii="Calibri" w:eastAsia="Calibri" w:hAnsi="Calibri" w:cs="Times New Roman"/>
                <w:b/>
                <w:sz w:val="22"/>
                <w:lang w:val="en-GB" w:eastAsia="en-US"/>
              </w:rPr>
              <w:t xml:space="preserve">   20</w:t>
            </w:r>
            <w:r w:rsidR="00B653F8" w:rsidRPr="00B653F8">
              <w:rPr>
                <w:rFonts w:ascii="Calibri" w:eastAsia="Calibri" w:hAnsi="Calibri" w:cs="Times New Roman"/>
                <w:b/>
                <w:sz w:val="22"/>
                <w:lang w:val="en-GB" w:eastAsia="en-US"/>
              </w:rPr>
              <w:t xml:space="preserve">. </w:t>
            </w:r>
            <w:r w:rsidR="00D12428">
              <w:rPr>
                <w:rFonts w:ascii="Arial" w:eastAsia="Calibri" w:hAnsi="Arial" w:cs="Arial"/>
                <w:b/>
                <w:sz w:val="22"/>
                <w:lang w:val="en-GB" w:eastAsia="en-US"/>
              </w:rPr>
              <w:t xml:space="preserve">New/Reviewed </w:t>
            </w:r>
          </w:p>
          <w:p w14:paraId="02AC4C55" w14:textId="77777777" w:rsidR="007D39DB" w:rsidRPr="002758D8" w:rsidRDefault="00D12428" w:rsidP="002758D8">
            <w:pPr>
              <w:spacing w:before="120" w:after="120" w:line="360" w:lineRule="auto"/>
              <w:jc w:val="both"/>
              <w:rPr>
                <w:rFonts w:ascii="Arial" w:eastAsia="Times New Roman" w:hAnsi="Arial" w:cs="Arial"/>
                <w:b/>
                <w:bCs/>
                <w:color w:val="FF0000"/>
                <w:sz w:val="18"/>
                <w:szCs w:val="18"/>
                <w:lang w:val="en-GB" w:eastAsia="en-US"/>
              </w:rPr>
            </w:pPr>
            <w:r w:rsidRPr="00D12428">
              <w:rPr>
                <w:rFonts w:ascii="Arial" w:eastAsia="Times New Roman" w:hAnsi="Arial" w:cs="Arial"/>
                <w:b/>
                <w:bCs/>
                <w:color w:val="FF0000"/>
                <w:sz w:val="18"/>
                <w:szCs w:val="18"/>
                <w:lang w:val="en-GB" w:eastAsia="en-US"/>
              </w:rPr>
              <w:t>Standard</w:t>
            </w:r>
            <w:r>
              <w:rPr>
                <w:rFonts w:ascii="Arial" w:eastAsia="Times New Roman" w:hAnsi="Arial" w:cs="Arial"/>
                <w:b/>
                <w:bCs/>
                <w:color w:val="FF0000"/>
                <w:sz w:val="18"/>
                <w:szCs w:val="18"/>
                <w:lang w:val="en-GB" w:eastAsia="en-US"/>
              </w:rPr>
              <w:t xml:space="preserve"> (</w:t>
            </w:r>
            <w:r w:rsidRPr="00D12428">
              <w:rPr>
                <w:rFonts w:ascii="Arial" w:eastAsia="Times New Roman" w:hAnsi="Arial" w:cs="Arial"/>
                <w:b/>
                <w:bCs/>
                <w:color w:val="FF0000"/>
                <w:sz w:val="18"/>
                <w:szCs w:val="18"/>
                <w:lang w:val="en-GB" w:eastAsia="en-US"/>
              </w:rPr>
              <w:t xml:space="preserve">reviewed every 2 years) and Enhanced ( reviewed </w:t>
            </w:r>
            <w:r>
              <w:rPr>
                <w:rFonts w:ascii="Arial" w:eastAsia="Times New Roman" w:hAnsi="Arial" w:cs="Arial"/>
                <w:b/>
                <w:bCs/>
                <w:color w:val="FF0000"/>
                <w:sz w:val="18"/>
                <w:szCs w:val="18"/>
                <w:lang w:val="en-GB" w:eastAsia="en-US"/>
              </w:rPr>
              <w:t>e</w:t>
            </w:r>
            <w:r w:rsidRPr="00D12428">
              <w:rPr>
                <w:rFonts w:ascii="Arial" w:eastAsia="Times New Roman" w:hAnsi="Arial" w:cs="Arial"/>
                <w:b/>
                <w:bCs/>
                <w:color w:val="FF0000"/>
                <w:sz w:val="18"/>
                <w:szCs w:val="18"/>
                <w:lang w:val="en-GB" w:eastAsia="en-US"/>
              </w:rPr>
              <w:t>very year)</w:t>
            </w:r>
          </w:p>
        </w:tc>
        <w:tc>
          <w:tcPr>
            <w:tcW w:w="4074" w:type="dxa"/>
            <w:shd w:val="clear" w:color="auto" w:fill="auto"/>
          </w:tcPr>
          <w:p w14:paraId="31167C9D" w14:textId="77777777" w:rsidR="00E64A5C" w:rsidRDefault="00891E03" w:rsidP="00B653F8">
            <w:pPr>
              <w:spacing w:before="120" w:after="120" w:line="360" w:lineRule="auto"/>
              <w:jc w:val="both"/>
              <w:rPr>
                <w:rFonts w:ascii="Calibri" w:eastAsia="Calibri" w:hAnsi="Calibri" w:cs="Times New Roman"/>
                <w:b/>
                <w:bCs/>
                <w:sz w:val="22"/>
                <w:lang w:val="en-GB" w:eastAsia="en-US"/>
              </w:rPr>
            </w:pPr>
            <w:r w:rsidRPr="00267EA7">
              <w:rPr>
                <w:rFonts w:ascii="Calibri" w:eastAsia="Calibri" w:hAnsi="Calibri" w:cs="Times New Roman"/>
                <w:b/>
                <w:bCs/>
                <w:sz w:val="22"/>
                <w:lang w:val="en-GB" w:eastAsia="en-US"/>
              </w:rPr>
              <w:t>VENDOR CODE</w:t>
            </w:r>
            <w:r w:rsidR="00A228A1">
              <w:rPr>
                <w:rFonts w:ascii="Calibri" w:eastAsia="Calibri" w:hAnsi="Calibri" w:cs="Times New Roman"/>
                <w:b/>
                <w:bCs/>
                <w:sz w:val="22"/>
                <w:lang w:val="en-GB" w:eastAsia="en-US"/>
              </w:rPr>
              <w:t xml:space="preserve"> 1571 </w:t>
            </w:r>
          </w:p>
          <w:p w14:paraId="012FB4B9" w14:textId="77777777" w:rsidR="00A228A1" w:rsidRDefault="00A228A1" w:rsidP="00B653F8">
            <w:pPr>
              <w:spacing w:before="120" w:after="120" w:line="360" w:lineRule="auto"/>
              <w:jc w:val="both"/>
              <w:rPr>
                <w:rFonts w:ascii="Calibri" w:eastAsia="Calibri" w:hAnsi="Calibri" w:cs="Times New Roman"/>
                <w:b/>
                <w:bCs/>
                <w:sz w:val="22"/>
                <w:lang w:val="en-GB" w:eastAsia="en-US"/>
              </w:rPr>
            </w:pPr>
          </w:p>
          <w:p w14:paraId="26F912E0" w14:textId="04D0F820" w:rsidR="00A228A1" w:rsidRPr="00267EA7" w:rsidRDefault="00A228A1" w:rsidP="00B653F8">
            <w:pPr>
              <w:spacing w:before="120" w:after="120" w:line="360" w:lineRule="auto"/>
              <w:jc w:val="both"/>
              <w:rPr>
                <w:rFonts w:ascii="Calibri" w:eastAsia="Calibri" w:hAnsi="Calibri" w:cs="Times New Roman"/>
                <w:b/>
                <w:bCs/>
                <w:sz w:val="22"/>
                <w:lang w:val="en-GB" w:eastAsia="en-US"/>
              </w:rPr>
            </w:pPr>
            <w:r>
              <w:rPr>
                <w:rFonts w:ascii="Calibri" w:eastAsia="Calibri" w:hAnsi="Calibri" w:cs="Times New Roman"/>
                <w:b/>
                <w:bCs/>
                <w:sz w:val="22"/>
                <w:lang w:val="en-GB" w:eastAsia="en-US"/>
              </w:rPr>
              <w:t>re</w:t>
            </w:r>
            <w:r w:rsidR="009D6448">
              <w:rPr>
                <w:rFonts w:ascii="Calibri" w:eastAsia="Calibri" w:hAnsi="Calibri" w:cs="Times New Roman"/>
                <w:b/>
                <w:bCs/>
                <w:sz w:val="22"/>
                <w:lang w:val="en-GB" w:eastAsia="en-US"/>
              </w:rPr>
              <w:t>viewed</w:t>
            </w:r>
          </w:p>
        </w:tc>
      </w:tr>
      <w:tr w:rsidR="00B653F8" w:rsidRPr="00F04EC9" w14:paraId="640DAFF2" w14:textId="77777777" w:rsidTr="005D41F1">
        <w:trPr>
          <w:trHeight w:val="845"/>
        </w:trPr>
        <w:tc>
          <w:tcPr>
            <w:tcW w:w="7356" w:type="dxa"/>
            <w:shd w:val="clear" w:color="auto" w:fill="auto"/>
          </w:tcPr>
          <w:p w14:paraId="465182D0" w14:textId="77777777" w:rsidR="00F04EC9" w:rsidRDefault="00F04EC9" w:rsidP="00B653F8">
            <w:pPr>
              <w:spacing w:before="120" w:after="120" w:line="360" w:lineRule="auto"/>
              <w:jc w:val="both"/>
              <w:rPr>
                <w:rFonts w:ascii="Calibri" w:eastAsia="Calibri" w:hAnsi="Calibri" w:cs="Times New Roman"/>
                <w:sz w:val="22"/>
                <w:lang w:val="en-GB" w:eastAsia="en-US"/>
              </w:rPr>
            </w:pPr>
          </w:p>
          <w:p w14:paraId="40144B51" w14:textId="11E3A6CA" w:rsidR="00B653F8" w:rsidRDefault="00B653F8" w:rsidP="00B653F8">
            <w:pPr>
              <w:spacing w:before="120" w:after="120" w:line="360" w:lineRule="auto"/>
              <w:jc w:val="both"/>
              <w:rPr>
                <w:rFonts w:ascii="Calibri" w:eastAsia="Calibri" w:hAnsi="Calibri" w:cs="Times New Roman"/>
                <w:sz w:val="22"/>
                <w:lang w:val="en-GB" w:eastAsia="en-US"/>
              </w:rPr>
            </w:pPr>
            <w:r>
              <w:rPr>
                <w:rFonts w:ascii="Calibri" w:eastAsia="Calibri" w:hAnsi="Calibri" w:cs="Times New Roman"/>
                <w:sz w:val="22"/>
                <w:lang w:val="en-GB" w:eastAsia="en-US"/>
              </w:rPr>
              <w:t>Prepared</w:t>
            </w:r>
            <w:r w:rsidR="00EA192A">
              <w:rPr>
                <w:rFonts w:ascii="Calibri" w:eastAsia="Calibri" w:hAnsi="Calibri" w:cs="Times New Roman"/>
                <w:sz w:val="22"/>
                <w:lang w:val="en-GB" w:eastAsia="en-US"/>
              </w:rPr>
              <w:t xml:space="preserve"> By</w:t>
            </w:r>
            <w:r w:rsidR="0087064C">
              <w:rPr>
                <w:rFonts w:ascii="Calibri" w:eastAsia="Calibri" w:hAnsi="Calibri" w:cs="Times New Roman"/>
                <w:sz w:val="22"/>
                <w:lang w:val="en-GB" w:eastAsia="en-US"/>
              </w:rPr>
              <w:t xml:space="preserve"> &amp; Date</w:t>
            </w:r>
            <w:r w:rsidR="0032698C">
              <w:rPr>
                <w:rFonts w:ascii="Calibri" w:eastAsia="Calibri" w:hAnsi="Calibri" w:cs="Times New Roman"/>
                <w:sz w:val="22"/>
                <w:lang w:val="en-GB" w:eastAsia="en-US"/>
              </w:rPr>
              <w:t xml:space="preserve">:             </w:t>
            </w:r>
            <w:r w:rsidR="00B17B5A">
              <w:rPr>
                <w:rFonts w:ascii="Calibri" w:eastAsia="Calibri" w:hAnsi="Calibri" w:cs="Times New Roman"/>
                <w:sz w:val="22"/>
                <w:lang w:val="en-GB" w:eastAsia="en-US"/>
              </w:rPr>
              <w:t xml:space="preserve">John B </w:t>
            </w:r>
            <w:r w:rsidR="009D6448">
              <w:rPr>
                <w:rFonts w:ascii="Calibri" w:eastAsia="Calibri" w:hAnsi="Calibri" w:cs="Times New Roman"/>
                <w:sz w:val="22"/>
                <w:lang w:val="en-GB" w:eastAsia="en-US"/>
              </w:rPr>
              <w:t xml:space="preserve">Curl </w:t>
            </w:r>
            <w:r w:rsidR="00D44115">
              <w:rPr>
                <w:rFonts w:ascii="Calibri" w:eastAsia="Calibri" w:hAnsi="Calibri" w:cs="Times New Roman"/>
                <w:sz w:val="22"/>
                <w:lang w:val="en-GB" w:eastAsia="en-US"/>
              </w:rPr>
              <w:t>26</w:t>
            </w:r>
            <w:r w:rsidR="00B17B5A">
              <w:rPr>
                <w:rFonts w:ascii="Calibri" w:eastAsia="Calibri" w:hAnsi="Calibri" w:cs="Times New Roman"/>
                <w:sz w:val="22"/>
                <w:lang w:val="en-GB" w:eastAsia="en-US"/>
              </w:rPr>
              <w:t>/0</w:t>
            </w:r>
            <w:r w:rsidR="00D44115">
              <w:rPr>
                <w:rFonts w:ascii="Calibri" w:eastAsia="Calibri" w:hAnsi="Calibri" w:cs="Times New Roman"/>
                <w:sz w:val="22"/>
                <w:lang w:val="en-GB" w:eastAsia="en-US"/>
              </w:rPr>
              <w:t>5</w:t>
            </w:r>
            <w:r w:rsidR="00B17B5A">
              <w:rPr>
                <w:rFonts w:ascii="Calibri" w:eastAsia="Calibri" w:hAnsi="Calibri" w:cs="Times New Roman"/>
                <w:sz w:val="22"/>
                <w:lang w:val="en-GB" w:eastAsia="en-US"/>
              </w:rPr>
              <w:t>/2023</w:t>
            </w:r>
            <w:r w:rsidR="0032698C">
              <w:rPr>
                <w:rFonts w:ascii="Calibri" w:eastAsia="Calibri" w:hAnsi="Calibri" w:cs="Times New Roman"/>
                <w:sz w:val="22"/>
                <w:lang w:val="en-GB" w:eastAsia="en-US"/>
              </w:rPr>
              <w:t xml:space="preserve">                                                            </w:t>
            </w:r>
          </w:p>
          <w:p w14:paraId="659A2F86" w14:textId="77777777" w:rsidR="00F04EC9" w:rsidRDefault="00F04EC9" w:rsidP="00B653F8">
            <w:pPr>
              <w:spacing w:before="120" w:after="120" w:line="360" w:lineRule="auto"/>
              <w:jc w:val="both"/>
              <w:rPr>
                <w:rFonts w:ascii="Calibri" w:eastAsia="Calibri" w:hAnsi="Calibri" w:cs="Times New Roman"/>
                <w:sz w:val="22"/>
                <w:lang w:val="en-GB" w:eastAsia="en-US"/>
              </w:rPr>
            </w:pPr>
            <w:r>
              <w:rPr>
                <w:rFonts w:ascii="Calibri" w:eastAsia="Calibri" w:hAnsi="Calibri" w:cs="Times New Roman"/>
                <w:sz w:val="22"/>
                <w:lang w:val="en-GB" w:eastAsia="en-US"/>
              </w:rPr>
              <w:t>Checked By</w:t>
            </w:r>
            <w:r w:rsidR="0087064C">
              <w:rPr>
                <w:rFonts w:ascii="Calibri" w:eastAsia="Calibri" w:hAnsi="Calibri" w:cs="Times New Roman"/>
                <w:sz w:val="22"/>
                <w:lang w:val="en-GB" w:eastAsia="en-US"/>
              </w:rPr>
              <w:t xml:space="preserve"> &amp; Date</w:t>
            </w:r>
            <w:r w:rsidR="0032698C">
              <w:rPr>
                <w:rFonts w:ascii="Calibri" w:eastAsia="Calibri" w:hAnsi="Calibri" w:cs="Times New Roman"/>
                <w:sz w:val="22"/>
                <w:lang w:val="en-GB" w:eastAsia="en-US"/>
              </w:rPr>
              <w:t xml:space="preserve">:                                                                          </w:t>
            </w:r>
          </w:p>
          <w:p w14:paraId="671E245C" w14:textId="77777777" w:rsidR="0032698C" w:rsidRPr="00B653F8" w:rsidRDefault="0032698C" w:rsidP="00B653F8">
            <w:pPr>
              <w:spacing w:before="120" w:after="120" w:line="360" w:lineRule="auto"/>
              <w:jc w:val="both"/>
              <w:rPr>
                <w:rFonts w:ascii="Calibri" w:eastAsia="Calibri" w:hAnsi="Calibri" w:cs="Times New Roman"/>
                <w:sz w:val="22"/>
                <w:lang w:val="en-GB" w:eastAsia="en-US"/>
              </w:rPr>
            </w:pPr>
            <w:r w:rsidRPr="0087064C">
              <w:rPr>
                <w:rFonts w:ascii="Arial" w:hAnsi="Arial" w:cs="Arial"/>
                <w:szCs w:val="20"/>
                <w:lang w:val="en-GB"/>
              </w:rPr>
              <w:t>Approved/Authorised By</w:t>
            </w:r>
            <w:r w:rsidR="0087064C">
              <w:rPr>
                <w:rFonts w:ascii="Arial" w:hAnsi="Arial" w:cs="Arial"/>
                <w:szCs w:val="20"/>
                <w:lang w:val="en-GB"/>
              </w:rPr>
              <w:t xml:space="preserve"> &amp; Date</w:t>
            </w:r>
            <w:r w:rsidRPr="0087064C">
              <w:rPr>
                <w:rFonts w:ascii="Arial" w:hAnsi="Arial" w:cs="Arial"/>
                <w:szCs w:val="20"/>
                <w:lang w:val="en-GB"/>
              </w:rPr>
              <w:t xml:space="preserve">:                                              </w:t>
            </w:r>
          </w:p>
        </w:tc>
        <w:tc>
          <w:tcPr>
            <w:tcW w:w="4074" w:type="dxa"/>
            <w:shd w:val="clear" w:color="auto" w:fill="auto"/>
          </w:tcPr>
          <w:p w14:paraId="0A65C0DB" w14:textId="7D08C296" w:rsidR="00B653F8" w:rsidRDefault="00B17B5A" w:rsidP="00B653F8">
            <w:pPr>
              <w:spacing w:before="120" w:after="120" w:line="360" w:lineRule="auto"/>
              <w:jc w:val="both"/>
              <w:rPr>
                <w:rFonts w:ascii="Calibri" w:eastAsia="Calibri" w:hAnsi="Calibri" w:cs="Times New Roman"/>
                <w:sz w:val="22"/>
                <w:lang w:val="en-GB" w:eastAsia="en-US"/>
              </w:rPr>
            </w:pPr>
            <w:r>
              <w:rPr>
                <w:rFonts w:ascii="Calibri" w:eastAsia="Calibri" w:hAnsi="Calibri" w:cs="Times New Roman"/>
                <w:noProof/>
                <w:sz w:val="22"/>
                <w:lang w:val="en-GB" w:eastAsia="en-US"/>
              </w:rPr>
              <w:drawing>
                <wp:anchor distT="0" distB="0" distL="114300" distR="114300" simplePos="0" relativeHeight="251658240" behindDoc="1" locked="0" layoutInCell="1" allowOverlap="1" wp14:anchorId="769D8378" wp14:editId="1D0FED1B">
                  <wp:simplePos x="0" y="0"/>
                  <wp:positionH relativeFrom="column">
                    <wp:posOffset>757555</wp:posOffset>
                  </wp:positionH>
                  <wp:positionV relativeFrom="paragraph">
                    <wp:posOffset>163195</wp:posOffset>
                  </wp:positionV>
                  <wp:extent cx="675640" cy="533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675640" cy="533400"/>
                          </a:xfrm>
                          <a:prstGeom prst="rect">
                            <a:avLst/>
                          </a:prstGeom>
                        </pic:spPr>
                      </pic:pic>
                    </a:graphicData>
                  </a:graphic>
                  <wp14:sizeRelH relativeFrom="page">
                    <wp14:pctWidth>0</wp14:pctWidth>
                  </wp14:sizeRelH>
                  <wp14:sizeRelV relativeFrom="page">
                    <wp14:pctHeight>0</wp14:pctHeight>
                  </wp14:sizeRelV>
                </wp:anchor>
              </w:drawing>
            </w:r>
          </w:p>
          <w:p w14:paraId="7CA44674" w14:textId="18B54445" w:rsidR="00F04EC9" w:rsidRDefault="00F04EC9" w:rsidP="00F04EC9">
            <w:pPr>
              <w:spacing w:before="120" w:after="120" w:line="360" w:lineRule="auto"/>
              <w:jc w:val="both"/>
              <w:rPr>
                <w:rFonts w:ascii="Calibri" w:eastAsia="Calibri" w:hAnsi="Calibri" w:cs="Times New Roman"/>
                <w:sz w:val="22"/>
                <w:lang w:val="en-GB" w:eastAsia="en-US"/>
              </w:rPr>
            </w:pPr>
            <w:r>
              <w:rPr>
                <w:rFonts w:ascii="Calibri" w:eastAsia="Calibri" w:hAnsi="Calibri" w:cs="Times New Roman"/>
                <w:sz w:val="22"/>
                <w:lang w:val="en-GB" w:eastAsia="en-US"/>
              </w:rPr>
              <w:t>Signature:</w:t>
            </w:r>
          </w:p>
          <w:p w14:paraId="452FD97C" w14:textId="77777777" w:rsidR="0032698C" w:rsidRDefault="0032698C" w:rsidP="0032698C">
            <w:pPr>
              <w:spacing w:before="120" w:after="120" w:line="360" w:lineRule="auto"/>
              <w:jc w:val="both"/>
              <w:rPr>
                <w:rFonts w:ascii="Calibri" w:eastAsia="Calibri" w:hAnsi="Calibri" w:cs="Times New Roman"/>
                <w:sz w:val="22"/>
                <w:lang w:val="en-GB" w:eastAsia="en-US"/>
              </w:rPr>
            </w:pPr>
            <w:r>
              <w:rPr>
                <w:rFonts w:ascii="Calibri" w:eastAsia="Calibri" w:hAnsi="Calibri" w:cs="Times New Roman"/>
                <w:sz w:val="22"/>
                <w:lang w:val="en-GB" w:eastAsia="en-US"/>
              </w:rPr>
              <w:t>Signature:</w:t>
            </w:r>
          </w:p>
          <w:p w14:paraId="57B741F0" w14:textId="77777777" w:rsidR="00F04EC9" w:rsidRDefault="00F04EC9" w:rsidP="00F04EC9">
            <w:pPr>
              <w:spacing w:before="120" w:after="120" w:line="360" w:lineRule="auto"/>
              <w:jc w:val="both"/>
              <w:rPr>
                <w:rFonts w:ascii="Calibri" w:eastAsia="Calibri" w:hAnsi="Calibri" w:cs="Times New Roman"/>
                <w:sz w:val="22"/>
                <w:lang w:val="en-GB" w:eastAsia="en-US"/>
              </w:rPr>
            </w:pPr>
            <w:r>
              <w:rPr>
                <w:rFonts w:ascii="Calibri" w:eastAsia="Calibri" w:hAnsi="Calibri" w:cs="Times New Roman"/>
                <w:sz w:val="22"/>
                <w:lang w:val="en-GB" w:eastAsia="en-US"/>
              </w:rPr>
              <w:t>Signature:</w:t>
            </w:r>
          </w:p>
          <w:p w14:paraId="2C697080" w14:textId="77777777" w:rsidR="00F04EC9" w:rsidRPr="00B653F8" w:rsidRDefault="00F04EC9" w:rsidP="00B653F8">
            <w:pPr>
              <w:spacing w:before="120" w:after="120" w:line="360" w:lineRule="auto"/>
              <w:jc w:val="both"/>
              <w:rPr>
                <w:rFonts w:ascii="Calibri" w:eastAsia="Calibri" w:hAnsi="Calibri" w:cs="Times New Roman"/>
                <w:sz w:val="22"/>
                <w:lang w:val="en-GB" w:eastAsia="en-US"/>
              </w:rPr>
            </w:pPr>
          </w:p>
        </w:tc>
      </w:tr>
    </w:tbl>
    <w:p w14:paraId="7C23C1C2" w14:textId="77777777" w:rsidR="00285C8F" w:rsidRPr="00285C8F" w:rsidRDefault="00285C8F" w:rsidP="00285C8F">
      <w:pPr>
        <w:spacing w:before="120" w:after="120" w:line="360" w:lineRule="auto"/>
        <w:jc w:val="both"/>
        <w:rPr>
          <w:rFonts w:ascii="Calibri" w:eastAsia="Calibri" w:hAnsi="Calibri" w:cs="Times New Roman"/>
          <w:sz w:val="22"/>
          <w:lang w:val="en-GB" w:eastAsia="en-US"/>
        </w:rPr>
      </w:pPr>
    </w:p>
    <w:sectPr w:rsidR="00285C8F" w:rsidRPr="00285C8F">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CBCFE1" w14:textId="77777777" w:rsidR="00352DA8" w:rsidRDefault="00352DA8" w:rsidP="00CE1326">
      <w:pPr>
        <w:spacing w:after="0" w:line="240" w:lineRule="auto"/>
      </w:pPr>
      <w:r>
        <w:separator/>
      </w:r>
    </w:p>
  </w:endnote>
  <w:endnote w:type="continuationSeparator" w:id="0">
    <w:p w14:paraId="4DD077E4" w14:textId="77777777" w:rsidR="00352DA8" w:rsidRDefault="00352DA8" w:rsidP="00CE1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penSans">
    <w:altName w:val="Calibri"/>
    <w:panose1 w:val="00000000000000000000"/>
    <w:charset w:val="00"/>
    <w:family w:val="swiss"/>
    <w:notTrueType/>
    <w:pitch w:val="default"/>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12DBEB" w14:textId="77777777" w:rsidR="00352DA8" w:rsidRDefault="00352DA8" w:rsidP="00CE1326">
      <w:pPr>
        <w:spacing w:after="0" w:line="240" w:lineRule="auto"/>
      </w:pPr>
      <w:r>
        <w:separator/>
      </w:r>
    </w:p>
  </w:footnote>
  <w:footnote w:type="continuationSeparator" w:id="0">
    <w:p w14:paraId="62D8F16F" w14:textId="77777777" w:rsidR="00352DA8" w:rsidRDefault="00352DA8" w:rsidP="00CE13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F903AF"/>
    <w:multiLevelType w:val="hybridMultilevel"/>
    <w:tmpl w:val="6820EFBE"/>
    <w:lvl w:ilvl="0" w:tplc="11B8213E">
      <w:start w:val="1"/>
      <w:numFmt w:val="decimal"/>
      <w:lvlText w:val="%1."/>
      <w:lvlJc w:val="left"/>
      <w:pPr>
        <w:ind w:left="720" w:hanging="360"/>
      </w:pPr>
      <w:rPr>
        <w:rFonts w:hint="default"/>
        <w:b/>
        <w:bCs/>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043012B"/>
    <w:multiLevelType w:val="hybridMultilevel"/>
    <w:tmpl w:val="9F5636E4"/>
    <w:lvl w:ilvl="0" w:tplc="347A991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hyphenationZone w:val="283"/>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C8F"/>
    <w:rsid w:val="00090A57"/>
    <w:rsid w:val="00091F80"/>
    <w:rsid w:val="000A61BC"/>
    <w:rsid w:val="000A7129"/>
    <w:rsid w:val="000B6D51"/>
    <w:rsid w:val="000E0D08"/>
    <w:rsid w:val="000E138D"/>
    <w:rsid w:val="001007E0"/>
    <w:rsid w:val="00105822"/>
    <w:rsid w:val="00132DBF"/>
    <w:rsid w:val="00162422"/>
    <w:rsid w:val="001B0463"/>
    <w:rsid w:val="001E0941"/>
    <w:rsid w:val="00247292"/>
    <w:rsid w:val="00260E9D"/>
    <w:rsid w:val="00267EA7"/>
    <w:rsid w:val="002758D8"/>
    <w:rsid w:val="0028502A"/>
    <w:rsid w:val="00285C8F"/>
    <w:rsid w:val="002C4DDB"/>
    <w:rsid w:val="002D3F3F"/>
    <w:rsid w:val="002F649D"/>
    <w:rsid w:val="00317DA5"/>
    <w:rsid w:val="003260CA"/>
    <w:rsid w:val="0032698C"/>
    <w:rsid w:val="003444CD"/>
    <w:rsid w:val="00352DA8"/>
    <w:rsid w:val="003658EE"/>
    <w:rsid w:val="003750FD"/>
    <w:rsid w:val="003879E4"/>
    <w:rsid w:val="003E62B9"/>
    <w:rsid w:val="003F0FC7"/>
    <w:rsid w:val="003F1D7D"/>
    <w:rsid w:val="00433034"/>
    <w:rsid w:val="004400B8"/>
    <w:rsid w:val="00451735"/>
    <w:rsid w:val="00454B68"/>
    <w:rsid w:val="004811B9"/>
    <w:rsid w:val="00495E70"/>
    <w:rsid w:val="004F4B43"/>
    <w:rsid w:val="00501597"/>
    <w:rsid w:val="00523853"/>
    <w:rsid w:val="005412FC"/>
    <w:rsid w:val="00555F64"/>
    <w:rsid w:val="0057331C"/>
    <w:rsid w:val="00586568"/>
    <w:rsid w:val="005976CE"/>
    <w:rsid w:val="005A3A03"/>
    <w:rsid w:val="005B5551"/>
    <w:rsid w:val="005D41F1"/>
    <w:rsid w:val="005F5597"/>
    <w:rsid w:val="00605E84"/>
    <w:rsid w:val="00611605"/>
    <w:rsid w:val="00652939"/>
    <w:rsid w:val="00657CF1"/>
    <w:rsid w:val="00671737"/>
    <w:rsid w:val="00671F22"/>
    <w:rsid w:val="0067671E"/>
    <w:rsid w:val="00681FBD"/>
    <w:rsid w:val="00685008"/>
    <w:rsid w:val="0069006A"/>
    <w:rsid w:val="00697376"/>
    <w:rsid w:val="006B068D"/>
    <w:rsid w:val="006D30CF"/>
    <w:rsid w:val="006F09B7"/>
    <w:rsid w:val="00707D7F"/>
    <w:rsid w:val="00725C92"/>
    <w:rsid w:val="00731C47"/>
    <w:rsid w:val="00735472"/>
    <w:rsid w:val="00743B8B"/>
    <w:rsid w:val="00745DCB"/>
    <w:rsid w:val="007854EA"/>
    <w:rsid w:val="00795049"/>
    <w:rsid w:val="007A2F4A"/>
    <w:rsid w:val="007A5A51"/>
    <w:rsid w:val="007B3F08"/>
    <w:rsid w:val="007B531E"/>
    <w:rsid w:val="007C244C"/>
    <w:rsid w:val="007D39DB"/>
    <w:rsid w:val="007F2A03"/>
    <w:rsid w:val="008026A6"/>
    <w:rsid w:val="008158D7"/>
    <w:rsid w:val="008404B0"/>
    <w:rsid w:val="0087064C"/>
    <w:rsid w:val="0087216B"/>
    <w:rsid w:val="00891E03"/>
    <w:rsid w:val="008C6C84"/>
    <w:rsid w:val="008D6310"/>
    <w:rsid w:val="008E47A4"/>
    <w:rsid w:val="00905E4F"/>
    <w:rsid w:val="00911B48"/>
    <w:rsid w:val="00916875"/>
    <w:rsid w:val="00934434"/>
    <w:rsid w:val="00964809"/>
    <w:rsid w:val="00964C33"/>
    <w:rsid w:val="00965AFD"/>
    <w:rsid w:val="00966D5E"/>
    <w:rsid w:val="009712A6"/>
    <w:rsid w:val="00981186"/>
    <w:rsid w:val="009A27B4"/>
    <w:rsid w:val="009C25FE"/>
    <w:rsid w:val="009D6448"/>
    <w:rsid w:val="00A15A02"/>
    <w:rsid w:val="00A228A1"/>
    <w:rsid w:val="00A5098E"/>
    <w:rsid w:val="00A950A9"/>
    <w:rsid w:val="00AA1C33"/>
    <w:rsid w:val="00AA22C9"/>
    <w:rsid w:val="00AB1E14"/>
    <w:rsid w:val="00AE4440"/>
    <w:rsid w:val="00B17B5A"/>
    <w:rsid w:val="00B214D7"/>
    <w:rsid w:val="00B23FFB"/>
    <w:rsid w:val="00B35470"/>
    <w:rsid w:val="00B36614"/>
    <w:rsid w:val="00B53944"/>
    <w:rsid w:val="00B6464A"/>
    <w:rsid w:val="00B653F8"/>
    <w:rsid w:val="00B65AAE"/>
    <w:rsid w:val="00BB41A2"/>
    <w:rsid w:val="00BE3A67"/>
    <w:rsid w:val="00C048E2"/>
    <w:rsid w:val="00C22291"/>
    <w:rsid w:val="00C62719"/>
    <w:rsid w:val="00CB5D0E"/>
    <w:rsid w:val="00CD6BEA"/>
    <w:rsid w:val="00CE1326"/>
    <w:rsid w:val="00CF2306"/>
    <w:rsid w:val="00D01679"/>
    <w:rsid w:val="00D12428"/>
    <w:rsid w:val="00D40B70"/>
    <w:rsid w:val="00D44115"/>
    <w:rsid w:val="00D535E7"/>
    <w:rsid w:val="00D56099"/>
    <w:rsid w:val="00D771A2"/>
    <w:rsid w:val="00D93EA8"/>
    <w:rsid w:val="00DA46DF"/>
    <w:rsid w:val="00DD40E9"/>
    <w:rsid w:val="00DD7F38"/>
    <w:rsid w:val="00E22456"/>
    <w:rsid w:val="00E2751B"/>
    <w:rsid w:val="00E430EA"/>
    <w:rsid w:val="00E64A5C"/>
    <w:rsid w:val="00E664A7"/>
    <w:rsid w:val="00E93A7A"/>
    <w:rsid w:val="00E978DF"/>
    <w:rsid w:val="00EA192A"/>
    <w:rsid w:val="00EA4F0C"/>
    <w:rsid w:val="00EB6B6D"/>
    <w:rsid w:val="00ED6332"/>
    <w:rsid w:val="00EE14E2"/>
    <w:rsid w:val="00F01BE0"/>
    <w:rsid w:val="00F04EC9"/>
    <w:rsid w:val="00F15BA1"/>
    <w:rsid w:val="00F30A6B"/>
    <w:rsid w:val="00F66929"/>
    <w:rsid w:val="00F86F98"/>
    <w:rsid w:val="00FA6F97"/>
    <w:rsid w:val="00FD0CE2"/>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3AD0B"/>
  <w15:chartTrackingRefBased/>
  <w15:docId w15:val="{9EE86F98-7B0D-4CDB-A3FA-1AAE6638B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Gothic" w:eastAsiaTheme="minorEastAsia" w:hAnsi="Century Gothic" w:cstheme="minorBidi"/>
        <w:szCs w:val="22"/>
        <w:lang w:val="it-IT"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13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1326"/>
  </w:style>
  <w:style w:type="paragraph" w:styleId="Footer">
    <w:name w:val="footer"/>
    <w:basedOn w:val="Normal"/>
    <w:link w:val="FooterChar"/>
    <w:uiPriority w:val="99"/>
    <w:unhideWhenUsed/>
    <w:rsid w:val="00CE13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1326"/>
  </w:style>
  <w:style w:type="paragraph" w:styleId="BalloonText">
    <w:name w:val="Balloon Text"/>
    <w:basedOn w:val="Normal"/>
    <w:link w:val="BalloonTextChar"/>
    <w:uiPriority w:val="99"/>
    <w:semiHidden/>
    <w:unhideWhenUsed/>
    <w:rsid w:val="00D124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2428"/>
    <w:rPr>
      <w:rFonts w:ascii="Segoe UI" w:hAnsi="Segoe UI" w:cs="Segoe UI"/>
      <w:sz w:val="18"/>
      <w:szCs w:val="18"/>
    </w:rPr>
  </w:style>
  <w:style w:type="character" w:customStyle="1" w:styleId="e24kjd">
    <w:name w:val="e24kjd"/>
    <w:basedOn w:val="DefaultParagraphFont"/>
    <w:rsid w:val="00D535E7"/>
  </w:style>
  <w:style w:type="character" w:styleId="PlaceholderText">
    <w:name w:val="Placeholder Text"/>
    <w:basedOn w:val="DefaultParagraphFont"/>
    <w:uiPriority w:val="99"/>
    <w:semiHidden/>
    <w:rsid w:val="003E62B9"/>
    <w:rPr>
      <w:color w:val="808080"/>
    </w:rPr>
  </w:style>
  <w:style w:type="character" w:customStyle="1" w:styleId="country">
    <w:name w:val="country"/>
    <w:basedOn w:val="DefaultParagraphFont"/>
    <w:rsid w:val="00FA6F97"/>
  </w:style>
  <w:style w:type="character" w:styleId="Hyperlink">
    <w:name w:val="Hyperlink"/>
    <w:basedOn w:val="DefaultParagraphFont"/>
    <w:uiPriority w:val="99"/>
    <w:unhideWhenUsed/>
    <w:rsid w:val="00D01679"/>
    <w:rPr>
      <w:color w:val="0563C1" w:themeColor="hyperlink"/>
      <w:u w:val="single"/>
    </w:rPr>
  </w:style>
  <w:style w:type="character" w:styleId="UnresolvedMention">
    <w:name w:val="Unresolved Mention"/>
    <w:basedOn w:val="DefaultParagraphFont"/>
    <w:uiPriority w:val="99"/>
    <w:semiHidden/>
    <w:unhideWhenUsed/>
    <w:rsid w:val="00D01679"/>
    <w:rPr>
      <w:color w:val="808080"/>
      <w:shd w:val="clear" w:color="auto" w:fill="E6E6E6"/>
    </w:rPr>
  </w:style>
  <w:style w:type="character" w:customStyle="1" w:styleId="territory">
    <w:name w:val="territory"/>
    <w:basedOn w:val="DefaultParagraphFont"/>
    <w:rsid w:val="00E978DF"/>
  </w:style>
  <w:style w:type="paragraph" w:styleId="ListParagraph">
    <w:name w:val="List Paragraph"/>
    <w:basedOn w:val="Normal"/>
    <w:uiPriority w:val="34"/>
    <w:qFormat/>
    <w:rsid w:val="00685008"/>
    <w:pPr>
      <w:ind w:left="720"/>
      <w:contextualSpacing/>
    </w:pPr>
  </w:style>
  <w:style w:type="character" w:styleId="Strong">
    <w:name w:val="Strong"/>
    <w:basedOn w:val="DefaultParagraphFont"/>
    <w:uiPriority w:val="22"/>
    <w:qFormat/>
    <w:rsid w:val="00A228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772043">
      <w:bodyDiv w:val="1"/>
      <w:marLeft w:val="0"/>
      <w:marRight w:val="0"/>
      <w:marTop w:val="0"/>
      <w:marBottom w:val="0"/>
      <w:divBdr>
        <w:top w:val="none" w:sz="0" w:space="0" w:color="auto"/>
        <w:left w:val="none" w:sz="0" w:space="0" w:color="auto"/>
        <w:bottom w:val="none" w:sz="0" w:space="0" w:color="auto"/>
        <w:right w:val="none" w:sz="0" w:space="0" w:color="auto"/>
      </w:divBdr>
      <w:divsChild>
        <w:div w:id="836530474">
          <w:marLeft w:val="0"/>
          <w:marRight w:val="0"/>
          <w:marTop w:val="0"/>
          <w:marBottom w:val="0"/>
          <w:divBdr>
            <w:top w:val="none" w:sz="0" w:space="0" w:color="auto"/>
            <w:left w:val="none" w:sz="0" w:space="0" w:color="auto"/>
            <w:bottom w:val="none" w:sz="0" w:space="0" w:color="auto"/>
            <w:right w:val="none" w:sz="0" w:space="0" w:color="auto"/>
          </w:divBdr>
          <w:divsChild>
            <w:div w:id="520438523">
              <w:marLeft w:val="0"/>
              <w:marRight w:val="0"/>
              <w:marTop w:val="0"/>
              <w:marBottom w:val="0"/>
              <w:divBdr>
                <w:top w:val="none" w:sz="0" w:space="0" w:color="auto"/>
                <w:left w:val="none" w:sz="0" w:space="0" w:color="auto"/>
                <w:bottom w:val="none" w:sz="0" w:space="0" w:color="auto"/>
                <w:right w:val="none" w:sz="0" w:space="0" w:color="auto"/>
              </w:divBdr>
              <w:divsChild>
                <w:div w:id="284042013">
                  <w:marLeft w:val="0"/>
                  <w:marRight w:val="0"/>
                  <w:marTop w:val="0"/>
                  <w:marBottom w:val="0"/>
                  <w:divBdr>
                    <w:top w:val="none" w:sz="0" w:space="0" w:color="auto"/>
                    <w:left w:val="none" w:sz="0" w:space="0" w:color="auto"/>
                    <w:bottom w:val="none" w:sz="0" w:space="0" w:color="auto"/>
                    <w:right w:val="none" w:sz="0" w:space="0" w:color="auto"/>
                  </w:divBdr>
                  <w:divsChild>
                    <w:div w:id="1933079867">
                      <w:marLeft w:val="0"/>
                      <w:marRight w:val="0"/>
                      <w:marTop w:val="0"/>
                      <w:marBottom w:val="0"/>
                      <w:divBdr>
                        <w:top w:val="none" w:sz="0" w:space="0" w:color="auto"/>
                        <w:left w:val="none" w:sz="0" w:space="0" w:color="auto"/>
                        <w:bottom w:val="none" w:sz="0" w:space="0" w:color="auto"/>
                        <w:right w:val="none" w:sz="0" w:space="0" w:color="auto"/>
                      </w:divBdr>
                      <w:divsChild>
                        <w:div w:id="510877462">
                          <w:marLeft w:val="0"/>
                          <w:marRight w:val="0"/>
                          <w:marTop w:val="0"/>
                          <w:marBottom w:val="0"/>
                          <w:divBdr>
                            <w:top w:val="none" w:sz="0" w:space="0" w:color="auto"/>
                            <w:left w:val="none" w:sz="0" w:space="0" w:color="auto"/>
                            <w:bottom w:val="none" w:sz="0" w:space="0" w:color="auto"/>
                            <w:right w:val="none" w:sz="0" w:space="0" w:color="auto"/>
                          </w:divBdr>
                          <w:divsChild>
                            <w:div w:id="1265726673">
                              <w:marLeft w:val="0"/>
                              <w:marRight w:val="0"/>
                              <w:marTop w:val="0"/>
                              <w:marBottom w:val="0"/>
                              <w:divBdr>
                                <w:top w:val="none" w:sz="0" w:space="0" w:color="auto"/>
                                <w:left w:val="none" w:sz="0" w:space="0" w:color="auto"/>
                                <w:bottom w:val="none" w:sz="0" w:space="0" w:color="auto"/>
                                <w:right w:val="none" w:sz="0" w:space="0" w:color="auto"/>
                              </w:divBdr>
                              <w:divsChild>
                                <w:div w:id="2006281159">
                                  <w:marLeft w:val="0"/>
                                  <w:marRight w:val="0"/>
                                  <w:marTop w:val="0"/>
                                  <w:marBottom w:val="0"/>
                                  <w:divBdr>
                                    <w:top w:val="none" w:sz="0" w:space="0" w:color="auto"/>
                                    <w:left w:val="none" w:sz="0" w:space="0" w:color="auto"/>
                                    <w:bottom w:val="none" w:sz="0" w:space="0" w:color="auto"/>
                                    <w:right w:val="none" w:sz="0" w:space="0" w:color="auto"/>
                                  </w:divBdr>
                                  <w:divsChild>
                                    <w:div w:id="286937891">
                                      <w:marLeft w:val="0"/>
                                      <w:marRight w:val="0"/>
                                      <w:marTop w:val="0"/>
                                      <w:marBottom w:val="0"/>
                                      <w:divBdr>
                                        <w:top w:val="none" w:sz="0" w:space="0" w:color="auto"/>
                                        <w:left w:val="none" w:sz="0" w:space="0" w:color="auto"/>
                                        <w:bottom w:val="none" w:sz="0" w:space="0" w:color="auto"/>
                                        <w:right w:val="none" w:sz="0" w:space="0" w:color="auto"/>
                                      </w:divBdr>
                                      <w:divsChild>
                                        <w:div w:id="639580948">
                                          <w:marLeft w:val="0"/>
                                          <w:marRight w:val="0"/>
                                          <w:marTop w:val="0"/>
                                          <w:marBottom w:val="0"/>
                                          <w:divBdr>
                                            <w:top w:val="none" w:sz="0" w:space="0" w:color="auto"/>
                                            <w:left w:val="none" w:sz="0" w:space="0" w:color="auto"/>
                                            <w:bottom w:val="none" w:sz="0" w:space="0" w:color="auto"/>
                                            <w:right w:val="none" w:sz="0" w:space="0" w:color="auto"/>
                                          </w:divBdr>
                                          <w:divsChild>
                                            <w:div w:id="1497769057">
                                              <w:marLeft w:val="0"/>
                                              <w:marRight w:val="0"/>
                                              <w:marTop w:val="0"/>
                                              <w:marBottom w:val="0"/>
                                              <w:divBdr>
                                                <w:top w:val="none" w:sz="0" w:space="0" w:color="auto"/>
                                                <w:left w:val="none" w:sz="0" w:space="0" w:color="auto"/>
                                                <w:bottom w:val="none" w:sz="0" w:space="0" w:color="auto"/>
                                                <w:right w:val="none" w:sz="0" w:space="0" w:color="auto"/>
                                              </w:divBdr>
                                              <w:divsChild>
                                                <w:div w:id="1333994501">
                                                  <w:marLeft w:val="0"/>
                                                  <w:marRight w:val="0"/>
                                                  <w:marTop w:val="0"/>
                                                  <w:marBottom w:val="0"/>
                                                  <w:divBdr>
                                                    <w:top w:val="none" w:sz="0" w:space="0" w:color="auto"/>
                                                    <w:left w:val="none" w:sz="0" w:space="0" w:color="auto"/>
                                                    <w:bottom w:val="none" w:sz="0" w:space="0" w:color="auto"/>
                                                    <w:right w:val="none" w:sz="0" w:space="0" w:color="auto"/>
                                                  </w:divBdr>
                                                </w:div>
                                                <w:div w:id="1787895081">
                                                  <w:marLeft w:val="0"/>
                                                  <w:marRight w:val="0"/>
                                                  <w:marTop w:val="0"/>
                                                  <w:marBottom w:val="0"/>
                                                  <w:divBdr>
                                                    <w:top w:val="none" w:sz="0" w:space="0" w:color="auto"/>
                                                    <w:left w:val="none" w:sz="0" w:space="0" w:color="auto"/>
                                                    <w:bottom w:val="none" w:sz="0" w:space="0" w:color="auto"/>
                                                    <w:right w:val="none" w:sz="0" w:space="0" w:color="auto"/>
                                                  </w:divBdr>
                                                </w:div>
                                                <w:div w:id="1101414065">
                                                  <w:marLeft w:val="0"/>
                                                  <w:marRight w:val="0"/>
                                                  <w:marTop w:val="0"/>
                                                  <w:marBottom w:val="0"/>
                                                  <w:divBdr>
                                                    <w:top w:val="none" w:sz="0" w:space="0" w:color="auto"/>
                                                    <w:left w:val="none" w:sz="0" w:space="0" w:color="auto"/>
                                                    <w:bottom w:val="none" w:sz="0" w:space="0" w:color="auto"/>
                                                    <w:right w:val="none" w:sz="0" w:space="0" w:color="auto"/>
                                                  </w:divBdr>
                                                </w:div>
                                                <w:div w:id="52980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6210263">
      <w:bodyDiv w:val="1"/>
      <w:marLeft w:val="0"/>
      <w:marRight w:val="0"/>
      <w:marTop w:val="0"/>
      <w:marBottom w:val="0"/>
      <w:divBdr>
        <w:top w:val="none" w:sz="0" w:space="0" w:color="auto"/>
        <w:left w:val="none" w:sz="0" w:space="0" w:color="auto"/>
        <w:bottom w:val="none" w:sz="0" w:space="0" w:color="auto"/>
        <w:right w:val="none" w:sz="0" w:space="0" w:color="auto"/>
      </w:divBdr>
      <w:divsChild>
        <w:div w:id="275794195">
          <w:marLeft w:val="0"/>
          <w:marRight w:val="0"/>
          <w:marTop w:val="0"/>
          <w:marBottom w:val="0"/>
          <w:divBdr>
            <w:top w:val="none" w:sz="0" w:space="0" w:color="auto"/>
            <w:left w:val="single" w:sz="6" w:space="15" w:color="C9C9C9"/>
            <w:bottom w:val="none" w:sz="0" w:space="0" w:color="auto"/>
            <w:right w:val="single" w:sz="6" w:space="15" w:color="C9C9C9"/>
          </w:divBdr>
          <w:divsChild>
            <w:div w:id="770467190">
              <w:marLeft w:val="0"/>
              <w:marRight w:val="0"/>
              <w:marTop w:val="0"/>
              <w:marBottom w:val="0"/>
              <w:divBdr>
                <w:top w:val="none" w:sz="0" w:space="0" w:color="auto"/>
                <w:left w:val="none" w:sz="0" w:space="0" w:color="auto"/>
                <w:bottom w:val="none" w:sz="0" w:space="0" w:color="auto"/>
                <w:right w:val="none" w:sz="0" w:space="0" w:color="auto"/>
              </w:divBdr>
              <w:divsChild>
                <w:div w:id="1556314398">
                  <w:marLeft w:val="0"/>
                  <w:marRight w:val="0"/>
                  <w:marTop w:val="0"/>
                  <w:marBottom w:val="0"/>
                  <w:divBdr>
                    <w:top w:val="none" w:sz="0" w:space="0" w:color="auto"/>
                    <w:left w:val="none" w:sz="0" w:space="0" w:color="auto"/>
                    <w:bottom w:val="none" w:sz="0" w:space="0" w:color="auto"/>
                    <w:right w:val="none" w:sz="0" w:space="0" w:color="auto"/>
                  </w:divBdr>
                  <w:divsChild>
                    <w:div w:id="870264274">
                      <w:marLeft w:val="0"/>
                      <w:marRight w:val="0"/>
                      <w:marTop w:val="0"/>
                      <w:marBottom w:val="0"/>
                      <w:divBdr>
                        <w:top w:val="none" w:sz="0" w:space="0" w:color="auto"/>
                        <w:left w:val="none" w:sz="0" w:space="0" w:color="auto"/>
                        <w:bottom w:val="none" w:sz="0" w:space="0" w:color="auto"/>
                        <w:right w:val="none" w:sz="0" w:space="0" w:color="auto"/>
                      </w:divBdr>
                      <w:divsChild>
                        <w:div w:id="1924990244">
                          <w:marLeft w:val="0"/>
                          <w:marRight w:val="0"/>
                          <w:marTop w:val="0"/>
                          <w:marBottom w:val="0"/>
                          <w:divBdr>
                            <w:top w:val="none" w:sz="0" w:space="0" w:color="auto"/>
                            <w:left w:val="none" w:sz="0" w:space="0" w:color="auto"/>
                            <w:bottom w:val="none" w:sz="0" w:space="0" w:color="auto"/>
                            <w:right w:val="none" w:sz="0" w:space="0" w:color="auto"/>
                          </w:divBdr>
                          <w:divsChild>
                            <w:div w:id="1233661871">
                              <w:marLeft w:val="0"/>
                              <w:marRight w:val="0"/>
                              <w:marTop w:val="165"/>
                              <w:marBottom w:val="0"/>
                              <w:divBdr>
                                <w:top w:val="single" w:sz="6" w:space="8" w:color="C9C9C9"/>
                                <w:left w:val="single" w:sz="6" w:space="8" w:color="C9C9C9"/>
                                <w:bottom w:val="single" w:sz="6" w:space="8" w:color="C9C9C9"/>
                                <w:right w:val="single" w:sz="6" w:space="8" w:color="C9C9C9"/>
                              </w:divBdr>
                              <w:divsChild>
                                <w:div w:id="1005128483">
                                  <w:marLeft w:val="0"/>
                                  <w:marRight w:val="0"/>
                                  <w:marTop w:val="0"/>
                                  <w:marBottom w:val="0"/>
                                  <w:divBdr>
                                    <w:top w:val="none" w:sz="0" w:space="0" w:color="auto"/>
                                    <w:left w:val="none" w:sz="0" w:space="0" w:color="auto"/>
                                    <w:bottom w:val="none" w:sz="0" w:space="0" w:color="auto"/>
                                    <w:right w:val="none" w:sz="0" w:space="0" w:color="auto"/>
                                  </w:divBdr>
                                  <w:divsChild>
                                    <w:div w:id="1080982628">
                                      <w:marLeft w:val="0"/>
                                      <w:marRight w:val="0"/>
                                      <w:marTop w:val="0"/>
                                      <w:marBottom w:val="0"/>
                                      <w:divBdr>
                                        <w:top w:val="none" w:sz="0" w:space="0" w:color="auto"/>
                                        <w:left w:val="none" w:sz="0" w:space="0" w:color="auto"/>
                                        <w:bottom w:val="none" w:sz="0" w:space="0" w:color="auto"/>
                                        <w:right w:val="none" w:sz="0" w:space="0" w:color="auto"/>
                                      </w:divBdr>
                                      <w:divsChild>
                                        <w:div w:id="965694732">
                                          <w:marLeft w:val="0"/>
                                          <w:marRight w:val="0"/>
                                          <w:marTop w:val="0"/>
                                          <w:marBottom w:val="0"/>
                                          <w:divBdr>
                                            <w:top w:val="none" w:sz="0" w:space="0" w:color="auto"/>
                                            <w:left w:val="none" w:sz="0" w:space="0" w:color="auto"/>
                                            <w:bottom w:val="none" w:sz="0" w:space="0" w:color="auto"/>
                                            <w:right w:val="none" w:sz="0" w:space="0" w:color="auto"/>
                                          </w:divBdr>
                                          <w:divsChild>
                                            <w:div w:id="979919253">
                                              <w:marLeft w:val="0"/>
                                              <w:marRight w:val="0"/>
                                              <w:marTop w:val="0"/>
                                              <w:marBottom w:val="0"/>
                                              <w:divBdr>
                                                <w:top w:val="none" w:sz="0" w:space="0" w:color="auto"/>
                                                <w:left w:val="none" w:sz="0" w:space="0" w:color="auto"/>
                                                <w:bottom w:val="none" w:sz="0" w:space="0" w:color="auto"/>
                                                <w:right w:val="none" w:sz="0" w:space="0" w:color="auto"/>
                                              </w:divBdr>
                                              <w:divsChild>
                                                <w:div w:id="190192623">
                                                  <w:marLeft w:val="0"/>
                                                  <w:marRight w:val="0"/>
                                                  <w:marTop w:val="0"/>
                                                  <w:marBottom w:val="0"/>
                                                  <w:divBdr>
                                                    <w:top w:val="none" w:sz="0" w:space="0" w:color="auto"/>
                                                    <w:left w:val="none" w:sz="0" w:space="0" w:color="auto"/>
                                                    <w:bottom w:val="none" w:sz="0" w:space="0" w:color="auto"/>
                                                    <w:right w:val="none" w:sz="0" w:space="0" w:color="auto"/>
                                                  </w:divBdr>
                                                  <w:divsChild>
                                                    <w:div w:id="138236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2370075">
      <w:bodyDiv w:val="1"/>
      <w:marLeft w:val="0"/>
      <w:marRight w:val="0"/>
      <w:marTop w:val="0"/>
      <w:marBottom w:val="0"/>
      <w:divBdr>
        <w:top w:val="none" w:sz="0" w:space="0" w:color="auto"/>
        <w:left w:val="none" w:sz="0" w:space="0" w:color="auto"/>
        <w:bottom w:val="none" w:sz="0" w:space="0" w:color="auto"/>
        <w:right w:val="none" w:sz="0" w:space="0" w:color="auto"/>
      </w:divBdr>
      <w:divsChild>
        <w:div w:id="480930063">
          <w:marLeft w:val="0"/>
          <w:marRight w:val="0"/>
          <w:marTop w:val="0"/>
          <w:marBottom w:val="0"/>
          <w:divBdr>
            <w:top w:val="none" w:sz="0" w:space="0" w:color="auto"/>
            <w:left w:val="none" w:sz="0" w:space="0" w:color="auto"/>
            <w:bottom w:val="none" w:sz="0" w:space="0" w:color="auto"/>
            <w:right w:val="none" w:sz="0" w:space="0" w:color="auto"/>
          </w:divBdr>
          <w:divsChild>
            <w:div w:id="1514765755">
              <w:marLeft w:val="0"/>
              <w:marRight w:val="0"/>
              <w:marTop w:val="0"/>
              <w:marBottom w:val="0"/>
              <w:divBdr>
                <w:top w:val="none" w:sz="0" w:space="0" w:color="auto"/>
                <w:left w:val="none" w:sz="0" w:space="0" w:color="auto"/>
                <w:bottom w:val="none" w:sz="0" w:space="0" w:color="auto"/>
                <w:right w:val="none" w:sz="0" w:space="0" w:color="auto"/>
              </w:divBdr>
              <w:divsChild>
                <w:div w:id="729309163">
                  <w:marLeft w:val="0"/>
                  <w:marRight w:val="0"/>
                  <w:marTop w:val="0"/>
                  <w:marBottom w:val="0"/>
                  <w:divBdr>
                    <w:top w:val="none" w:sz="0" w:space="0" w:color="auto"/>
                    <w:left w:val="none" w:sz="0" w:space="0" w:color="auto"/>
                    <w:bottom w:val="none" w:sz="0" w:space="0" w:color="auto"/>
                    <w:right w:val="none" w:sz="0" w:space="0" w:color="auto"/>
                  </w:divBdr>
                  <w:divsChild>
                    <w:div w:id="1872916469">
                      <w:marLeft w:val="0"/>
                      <w:marRight w:val="0"/>
                      <w:marTop w:val="0"/>
                      <w:marBottom w:val="0"/>
                      <w:divBdr>
                        <w:top w:val="none" w:sz="0" w:space="0" w:color="auto"/>
                        <w:left w:val="none" w:sz="0" w:space="0" w:color="auto"/>
                        <w:bottom w:val="none" w:sz="0" w:space="0" w:color="auto"/>
                        <w:right w:val="none" w:sz="0" w:space="0" w:color="auto"/>
                      </w:divBdr>
                      <w:divsChild>
                        <w:div w:id="461844273">
                          <w:marLeft w:val="0"/>
                          <w:marRight w:val="0"/>
                          <w:marTop w:val="0"/>
                          <w:marBottom w:val="0"/>
                          <w:divBdr>
                            <w:top w:val="none" w:sz="0" w:space="0" w:color="auto"/>
                            <w:left w:val="none" w:sz="0" w:space="0" w:color="auto"/>
                            <w:bottom w:val="none" w:sz="0" w:space="0" w:color="auto"/>
                            <w:right w:val="none" w:sz="0" w:space="0" w:color="auto"/>
                          </w:divBdr>
                          <w:divsChild>
                            <w:div w:id="1902252341">
                              <w:marLeft w:val="0"/>
                              <w:marRight w:val="0"/>
                              <w:marTop w:val="0"/>
                              <w:marBottom w:val="0"/>
                              <w:divBdr>
                                <w:top w:val="none" w:sz="0" w:space="0" w:color="auto"/>
                                <w:left w:val="none" w:sz="0" w:space="0" w:color="auto"/>
                                <w:bottom w:val="none" w:sz="0" w:space="0" w:color="auto"/>
                                <w:right w:val="none" w:sz="0" w:space="0" w:color="auto"/>
                              </w:divBdr>
                              <w:divsChild>
                                <w:div w:id="2119250337">
                                  <w:marLeft w:val="0"/>
                                  <w:marRight w:val="0"/>
                                  <w:marTop w:val="0"/>
                                  <w:marBottom w:val="0"/>
                                  <w:divBdr>
                                    <w:top w:val="none" w:sz="0" w:space="0" w:color="auto"/>
                                    <w:left w:val="none" w:sz="0" w:space="0" w:color="auto"/>
                                    <w:bottom w:val="none" w:sz="0" w:space="0" w:color="auto"/>
                                    <w:right w:val="none" w:sz="0" w:space="0" w:color="auto"/>
                                  </w:divBdr>
                                  <w:divsChild>
                                    <w:div w:id="2050910746">
                                      <w:marLeft w:val="0"/>
                                      <w:marRight w:val="0"/>
                                      <w:marTop w:val="0"/>
                                      <w:marBottom w:val="0"/>
                                      <w:divBdr>
                                        <w:top w:val="none" w:sz="0" w:space="0" w:color="auto"/>
                                        <w:left w:val="none" w:sz="0" w:space="0" w:color="auto"/>
                                        <w:bottom w:val="none" w:sz="0" w:space="0" w:color="auto"/>
                                        <w:right w:val="none" w:sz="0" w:space="0" w:color="auto"/>
                                      </w:divBdr>
                                      <w:divsChild>
                                        <w:div w:id="789010051">
                                          <w:marLeft w:val="0"/>
                                          <w:marRight w:val="0"/>
                                          <w:marTop w:val="0"/>
                                          <w:marBottom w:val="0"/>
                                          <w:divBdr>
                                            <w:top w:val="none" w:sz="0" w:space="0" w:color="auto"/>
                                            <w:left w:val="none" w:sz="0" w:space="0" w:color="auto"/>
                                            <w:bottom w:val="none" w:sz="0" w:space="0" w:color="auto"/>
                                            <w:right w:val="none" w:sz="0" w:space="0" w:color="auto"/>
                                          </w:divBdr>
                                          <w:divsChild>
                                            <w:div w:id="313529597">
                                              <w:marLeft w:val="0"/>
                                              <w:marRight w:val="0"/>
                                              <w:marTop w:val="0"/>
                                              <w:marBottom w:val="0"/>
                                              <w:divBdr>
                                                <w:top w:val="none" w:sz="0" w:space="0" w:color="auto"/>
                                                <w:left w:val="none" w:sz="0" w:space="0" w:color="auto"/>
                                                <w:bottom w:val="none" w:sz="0" w:space="0" w:color="auto"/>
                                                <w:right w:val="none" w:sz="0" w:space="0" w:color="auto"/>
                                              </w:divBdr>
                                              <w:divsChild>
                                                <w:div w:id="785587579">
                                                  <w:marLeft w:val="0"/>
                                                  <w:marRight w:val="0"/>
                                                  <w:marTop w:val="0"/>
                                                  <w:marBottom w:val="0"/>
                                                  <w:divBdr>
                                                    <w:top w:val="none" w:sz="0" w:space="0" w:color="auto"/>
                                                    <w:left w:val="none" w:sz="0" w:space="0" w:color="auto"/>
                                                    <w:bottom w:val="none" w:sz="0" w:space="0" w:color="auto"/>
                                                    <w:right w:val="none" w:sz="0" w:space="0" w:color="auto"/>
                                                  </w:divBdr>
                                                </w:div>
                                                <w:div w:id="171532776">
                                                  <w:marLeft w:val="0"/>
                                                  <w:marRight w:val="0"/>
                                                  <w:marTop w:val="0"/>
                                                  <w:marBottom w:val="0"/>
                                                  <w:divBdr>
                                                    <w:top w:val="none" w:sz="0" w:space="0" w:color="auto"/>
                                                    <w:left w:val="none" w:sz="0" w:space="0" w:color="auto"/>
                                                    <w:bottom w:val="none" w:sz="0" w:space="0" w:color="auto"/>
                                                    <w:right w:val="none" w:sz="0" w:space="0" w:color="auto"/>
                                                  </w:divBdr>
                                                </w:div>
                                                <w:div w:id="559099051">
                                                  <w:marLeft w:val="0"/>
                                                  <w:marRight w:val="0"/>
                                                  <w:marTop w:val="0"/>
                                                  <w:marBottom w:val="0"/>
                                                  <w:divBdr>
                                                    <w:top w:val="none" w:sz="0" w:space="0" w:color="auto"/>
                                                    <w:left w:val="none" w:sz="0" w:space="0" w:color="auto"/>
                                                    <w:bottom w:val="none" w:sz="0" w:space="0" w:color="auto"/>
                                                    <w:right w:val="none" w:sz="0" w:space="0" w:color="auto"/>
                                                  </w:divBdr>
                                                </w:div>
                                                <w:div w:id="70052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3882660">
      <w:bodyDiv w:val="1"/>
      <w:marLeft w:val="0"/>
      <w:marRight w:val="0"/>
      <w:marTop w:val="0"/>
      <w:marBottom w:val="0"/>
      <w:divBdr>
        <w:top w:val="none" w:sz="0" w:space="0" w:color="auto"/>
        <w:left w:val="none" w:sz="0" w:space="0" w:color="auto"/>
        <w:bottom w:val="none" w:sz="0" w:space="0" w:color="auto"/>
        <w:right w:val="none" w:sz="0" w:space="0" w:color="auto"/>
      </w:divBdr>
      <w:divsChild>
        <w:div w:id="518542810">
          <w:marLeft w:val="0"/>
          <w:marRight w:val="0"/>
          <w:marTop w:val="0"/>
          <w:marBottom w:val="0"/>
          <w:divBdr>
            <w:top w:val="none" w:sz="0" w:space="0" w:color="auto"/>
            <w:left w:val="none" w:sz="0" w:space="0" w:color="auto"/>
            <w:bottom w:val="none" w:sz="0" w:space="0" w:color="auto"/>
            <w:right w:val="none" w:sz="0" w:space="0" w:color="auto"/>
          </w:divBdr>
          <w:divsChild>
            <w:div w:id="2050185296">
              <w:marLeft w:val="0"/>
              <w:marRight w:val="0"/>
              <w:marTop w:val="0"/>
              <w:marBottom w:val="0"/>
              <w:divBdr>
                <w:top w:val="none" w:sz="0" w:space="0" w:color="auto"/>
                <w:left w:val="none" w:sz="0" w:space="0" w:color="auto"/>
                <w:bottom w:val="none" w:sz="0" w:space="0" w:color="auto"/>
                <w:right w:val="none" w:sz="0" w:space="0" w:color="auto"/>
              </w:divBdr>
              <w:divsChild>
                <w:div w:id="882180162">
                  <w:marLeft w:val="0"/>
                  <w:marRight w:val="0"/>
                  <w:marTop w:val="0"/>
                  <w:marBottom w:val="0"/>
                  <w:divBdr>
                    <w:top w:val="none" w:sz="0" w:space="0" w:color="auto"/>
                    <w:left w:val="none" w:sz="0" w:space="0" w:color="auto"/>
                    <w:bottom w:val="none" w:sz="0" w:space="0" w:color="auto"/>
                    <w:right w:val="none" w:sz="0" w:space="0" w:color="auto"/>
                  </w:divBdr>
                  <w:divsChild>
                    <w:div w:id="1909879090">
                      <w:marLeft w:val="0"/>
                      <w:marRight w:val="0"/>
                      <w:marTop w:val="0"/>
                      <w:marBottom w:val="0"/>
                      <w:divBdr>
                        <w:top w:val="none" w:sz="0" w:space="0" w:color="auto"/>
                        <w:left w:val="none" w:sz="0" w:space="0" w:color="auto"/>
                        <w:bottom w:val="none" w:sz="0" w:space="0" w:color="auto"/>
                        <w:right w:val="none" w:sz="0" w:space="0" w:color="auto"/>
                      </w:divBdr>
                      <w:divsChild>
                        <w:div w:id="1635327298">
                          <w:marLeft w:val="0"/>
                          <w:marRight w:val="0"/>
                          <w:marTop w:val="0"/>
                          <w:marBottom w:val="0"/>
                          <w:divBdr>
                            <w:top w:val="none" w:sz="0" w:space="0" w:color="auto"/>
                            <w:left w:val="none" w:sz="0" w:space="0" w:color="auto"/>
                            <w:bottom w:val="none" w:sz="0" w:space="0" w:color="auto"/>
                            <w:right w:val="none" w:sz="0" w:space="0" w:color="auto"/>
                          </w:divBdr>
                          <w:divsChild>
                            <w:div w:id="2058355164">
                              <w:marLeft w:val="0"/>
                              <w:marRight w:val="0"/>
                              <w:marTop w:val="0"/>
                              <w:marBottom w:val="0"/>
                              <w:divBdr>
                                <w:top w:val="none" w:sz="0" w:space="0" w:color="auto"/>
                                <w:left w:val="none" w:sz="0" w:space="0" w:color="auto"/>
                                <w:bottom w:val="none" w:sz="0" w:space="0" w:color="auto"/>
                                <w:right w:val="none" w:sz="0" w:space="0" w:color="auto"/>
                              </w:divBdr>
                              <w:divsChild>
                                <w:div w:id="778720342">
                                  <w:marLeft w:val="0"/>
                                  <w:marRight w:val="0"/>
                                  <w:marTop w:val="0"/>
                                  <w:marBottom w:val="0"/>
                                  <w:divBdr>
                                    <w:top w:val="none" w:sz="0" w:space="0" w:color="auto"/>
                                    <w:left w:val="none" w:sz="0" w:space="0" w:color="auto"/>
                                    <w:bottom w:val="none" w:sz="0" w:space="0" w:color="auto"/>
                                    <w:right w:val="none" w:sz="0" w:space="0" w:color="auto"/>
                                  </w:divBdr>
                                  <w:divsChild>
                                    <w:div w:id="1155879229">
                                      <w:marLeft w:val="0"/>
                                      <w:marRight w:val="0"/>
                                      <w:marTop w:val="0"/>
                                      <w:marBottom w:val="0"/>
                                      <w:divBdr>
                                        <w:top w:val="none" w:sz="0" w:space="0" w:color="auto"/>
                                        <w:left w:val="none" w:sz="0" w:space="0" w:color="auto"/>
                                        <w:bottom w:val="none" w:sz="0" w:space="0" w:color="auto"/>
                                        <w:right w:val="none" w:sz="0" w:space="0" w:color="auto"/>
                                      </w:divBdr>
                                      <w:divsChild>
                                        <w:div w:id="113670461">
                                          <w:marLeft w:val="0"/>
                                          <w:marRight w:val="0"/>
                                          <w:marTop w:val="0"/>
                                          <w:marBottom w:val="0"/>
                                          <w:divBdr>
                                            <w:top w:val="none" w:sz="0" w:space="0" w:color="auto"/>
                                            <w:left w:val="none" w:sz="0" w:space="0" w:color="auto"/>
                                            <w:bottom w:val="none" w:sz="0" w:space="0" w:color="auto"/>
                                            <w:right w:val="none" w:sz="0" w:space="0" w:color="auto"/>
                                          </w:divBdr>
                                          <w:divsChild>
                                            <w:div w:id="495726862">
                                              <w:marLeft w:val="0"/>
                                              <w:marRight w:val="0"/>
                                              <w:marTop w:val="0"/>
                                              <w:marBottom w:val="0"/>
                                              <w:divBdr>
                                                <w:top w:val="none" w:sz="0" w:space="0" w:color="auto"/>
                                                <w:left w:val="none" w:sz="0" w:space="0" w:color="auto"/>
                                                <w:bottom w:val="none" w:sz="0" w:space="0" w:color="auto"/>
                                                <w:right w:val="none" w:sz="0" w:space="0" w:color="auto"/>
                                              </w:divBdr>
                                              <w:divsChild>
                                                <w:div w:id="1781874453">
                                                  <w:marLeft w:val="0"/>
                                                  <w:marRight w:val="0"/>
                                                  <w:marTop w:val="0"/>
                                                  <w:marBottom w:val="0"/>
                                                  <w:divBdr>
                                                    <w:top w:val="none" w:sz="0" w:space="0" w:color="auto"/>
                                                    <w:left w:val="none" w:sz="0" w:space="0" w:color="auto"/>
                                                    <w:bottom w:val="none" w:sz="0" w:space="0" w:color="auto"/>
                                                    <w:right w:val="none" w:sz="0" w:space="0" w:color="auto"/>
                                                  </w:divBdr>
                                                </w:div>
                                                <w:div w:id="857428216">
                                                  <w:marLeft w:val="0"/>
                                                  <w:marRight w:val="0"/>
                                                  <w:marTop w:val="0"/>
                                                  <w:marBottom w:val="0"/>
                                                  <w:divBdr>
                                                    <w:top w:val="none" w:sz="0" w:space="0" w:color="auto"/>
                                                    <w:left w:val="none" w:sz="0" w:space="0" w:color="auto"/>
                                                    <w:bottom w:val="none" w:sz="0" w:space="0" w:color="auto"/>
                                                    <w:right w:val="none" w:sz="0" w:space="0" w:color="auto"/>
                                                  </w:divBdr>
                                                </w:div>
                                                <w:div w:id="1558933255">
                                                  <w:marLeft w:val="0"/>
                                                  <w:marRight w:val="0"/>
                                                  <w:marTop w:val="0"/>
                                                  <w:marBottom w:val="0"/>
                                                  <w:divBdr>
                                                    <w:top w:val="none" w:sz="0" w:space="0" w:color="auto"/>
                                                    <w:left w:val="none" w:sz="0" w:space="0" w:color="auto"/>
                                                    <w:bottom w:val="none" w:sz="0" w:space="0" w:color="auto"/>
                                                    <w:right w:val="none" w:sz="0" w:space="0" w:color="auto"/>
                                                  </w:divBdr>
                                                </w:div>
                                                <w:div w:id="276303782">
                                                  <w:marLeft w:val="0"/>
                                                  <w:marRight w:val="0"/>
                                                  <w:marTop w:val="0"/>
                                                  <w:marBottom w:val="0"/>
                                                  <w:divBdr>
                                                    <w:top w:val="none" w:sz="0" w:space="0" w:color="auto"/>
                                                    <w:left w:val="none" w:sz="0" w:space="0" w:color="auto"/>
                                                    <w:bottom w:val="none" w:sz="0" w:space="0" w:color="auto"/>
                                                    <w:right w:val="none" w:sz="0" w:space="0" w:color="auto"/>
                                                  </w:divBdr>
                                                </w:div>
                                                <w:div w:id="173547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58706651">
      <w:bodyDiv w:val="1"/>
      <w:marLeft w:val="0"/>
      <w:marRight w:val="0"/>
      <w:marTop w:val="0"/>
      <w:marBottom w:val="0"/>
      <w:divBdr>
        <w:top w:val="none" w:sz="0" w:space="0" w:color="auto"/>
        <w:left w:val="none" w:sz="0" w:space="0" w:color="auto"/>
        <w:bottom w:val="none" w:sz="0" w:space="0" w:color="auto"/>
        <w:right w:val="none" w:sz="0" w:space="0" w:color="auto"/>
      </w:divBdr>
      <w:divsChild>
        <w:div w:id="1258445214">
          <w:marLeft w:val="0"/>
          <w:marRight w:val="0"/>
          <w:marTop w:val="0"/>
          <w:marBottom w:val="0"/>
          <w:divBdr>
            <w:top w:val="none" w:sz="0" w:space="0" w:color="auto"/>
            <w:left w:val="none" w:sz="0" w:space="0" w:color="auto"/>
            <w:bottom w:val="none" w:sz="0" w:space="0" w:color="auto"/>
            <w:right w:val="none" w:sz="0" w:space="0" w:color="auto"/>
          </w:divBdr>
          <w:divsChild>
            <w:div w:id="1556351045">
              <w:marLeft w:val="0"/>
              <w:marRight w:val="0"/>
              <w:marTop w:val="0"/>
              <w:marBottom w:val="0"/>
              <w:divBdr>
                <w:top w:val="none" w:sz="0" w:space="0" w:color="auto"/>
                <w:left w:val="none" w:sz="0" w:space="0" w:color="auto"/>
                <w:bottom w:val="none" w:sz="0" w:space="0" w:color="auto"/>
                <w:right w:val="none" w:sz="0" w:space="0" w:color="auto"/>
              </w:divBdr>
              <w:divsChild>
                <w:div w:id="1272979661">
                  <w:marLeft w:val="0"/>
                  <w:marRight w:val="0"/>
                  <w:marTop w:val="0"/>
                  <w:marBottom w:val="0"/>
                  <w:divBdr>
                    <w:top w:val="none" w:sz="0" w:space="0" w:color="auto"/>
                    <w:left w:val="none" w:sz="0" w:space="0" w:color="auto"/>
                    <w:bottom w:val="none" w:sz="0" w:space="0" w:color="auto"/>
                    <w:right w:val="none" w:sz="0" w:space="0" w:color="auto"/>
                  </w:divBdr>
                  <w:divsChild>
                    <w:div w:id="1114710170">
                      <w:marLeft w:val="0"/>
                      <w:marRight w:val="0"/>
                      <w:marTop w:val="0"/>
                      <w:marBottom w:val="0"/>
                      <w:divBdr>
                        <w:top w:val="none" w:sz="0" w:space="0" w:color="auto"/>
                        <w:left w:val="none" w:sz="0" w:space="0" w:color="auto"/>
                        <w:bottom w:val="none" w:sz="0" w:space="0" w:color="auto"/>
                        <w:right w:val="none" w:sz="0" w:space="0" w:color="auto"/>
                      </w:divBdr>
                      <w:divsChild>
                        <w:div w:id="1352338314">
                          <w:marLeft w:val="0"/>
                          <w:marRight w:val="0"/>
                          <w:marTop w:val="0"/>
                          <w:marBottom w:val="0"/>
                          <w:divBdr>
                            <w:top w:val="none" w:sz="0" w:space="0" w:color="auto"/>
                            <w:left w:val="none" w:sz="0" w:space="0" w:color="auto"/>
                            <w:bottom w:val="none" w:sz="0" w:space="0" w:color="auto"/>
                            <w:right w:val="none" w:sz="0" w:space="0" w:color="auto"/>
                          </w:divBdr>
                          <w:divsChild>
                            <w:div w:id="1027296580">
                              <w:marLeft w:val="0"/>
                              <w:marRight w:val="0"/>
                              <w:marTop w:val="0"/>
                              <w:marBottom w:val="0"/>
                              <w:divBdr>
                                <w:top w:val="none" w:sz="0" w:space="0" w:color="auto"/>
                                <w:left w:val="none" w:sz="0" w:space="0" w:color="auto"/>
                                <w:bottom w:val="none" w:sz="0" w:space="0" w:color="auto"/>
                                <w:right w:val="none" w:sz="0" w:space="0" w:color="auto"/>
                              </w:divBdr>
                              <w:divsChild>
                                <w:div w:id="1306734640">
                                  <w:marLeft w:val="0"/>
                                  <w:marRight w:val="0"/>
                                  <w:marTop w:val="0"/>
                                  <w:marBottom w:val="0"/>
                                  <w:divBdr>
                                    <w:top w:val="none" w:sz="0" w:space="0" w:color="auto"/>
                                    <w:left w:val="none" w:sz="0" w:space="0" w:color="auto"/>
                                    <w:bottom w:val="none" w:sz="0" w:space="0" w:color="auto"/>
                                    <w:right w:val="none" w:sz="0" w:space="0" w:color="auto"/>
                                  </w:divBdr>
                                  <w:divsChild>
                                    <w:div w:id="845024345">
                                      <w:marLeft w:val="0"/>
                                      <w:marRight w:val="0"/>
                                      <w:marTop w:val="0"/>
                                      <w:marBottom w:val="0"/>
                                      <w:divBdr>
                                        <w:top w:val="none" w:sz="0" w:space="0" w:color="auto"/>
                                        <w:left w:val="none" w:sz="0" w:space="0" w:color="auto"/>
                                        <w:bottom w:val="none" w:sz="0" w:space="0" w:color="auto"/>
                                        <w:right w:val="none" w:sz="0" w:space="0" w:color="auto"/>
                                      </w:divBdr>
                                      <w:divsChild>
                                        <w:div w:id="647394647">
                                          <w:marLeft w:val="0"/>
                                          <w:marRight w:val="0"/>
                                          <w:marTop w:val="0"/>
                                          <w:marBottom w:val="0"/>
                                          <w:divBdr>
                                            <w:top w:val="none" w:sz="0" w:space="0" w:color="auto"/>
                                            <w:left w:val="none" w:sz="0" w:space="0" w:color="auto"/>
                                            <w:bottom w:val="none" w:sz="0" w:space="0" w:color="auto"/>
                                            <w:right w:val="none" w:sz="0" w:space="0" w:color="auto"/>
                                          </w:divBdr>
                                          <w:divsChild>
                                            <w:div w:id="1233544574">
                                              <w:marLeft w:val="0"/>
                                              <w:marRight w:val="0"/>
                                              <w:marTop w:val="0"/>
                                              <w:marBottom w:val="0"/>
                                              <w:divBdr>
                                                <w:top w:val="none" w:sz="0" w:space="0" w:color="auto"/>
                                                <w:left w:val="none" w:sz="0" w:space="0" w:color="auto"/>
                                                <w:bottom w:val="none" w:sz="0" w:space="0" w:color="auto"/>
                                                <w:right w:val="none" w:sz="0" w:space="0" w:color="auto"/>
                                              </w:divBdr>
                                              <w:divsChild>
                                                <w:div w:id="1032413826">
                                                  <w:marLeft w:val="0"/>
                                                  <w:marRight w:val="0"/>
                                                  <w:marTop w:val="0"/>
                                                  <w:marBottom w:val="0"/>
                                                  <w:divBdr>
                                                    <w:top w:val="none" w:sz="0" w:space="0" w:color="auto"/>
                                                    <w:left w:val="none" w:sz="0" w:space="0" w:color="auto"/>
                                                    <w:bottom w:val="none" w:sz="0" w:space="0" w:color="auto"/>
                                                    <w:right w:val="none" w:sz="0" w:space="0" w:color="auto"/>
                                                  </w:divBdr>
                                                  <w:divsChild>
                                                    <w:div w:id="1470129564">
                                                      <w:marLeft w:val="0"/>
                                                      <w:marRight w:val="0"/>
                                                      <w:marTop w:val="0"/>
                                                      <w:marBottom w:val="0"/>
                                                      <w:divBdr>
                                                        <w:top w:val="none" w:sz="0" w:space="0" w:color="auto"/>
                                                        <w:left w:val="none" w:sz="0" w:space="0" w:color="auto"/>
                                                        <w:bottom w:val="none" w:sz="0" w:space="0" w:color="auto"/>
                                                        <w:right w:val="none" w:sz="0" w:space="0" w:color="auto"/>
                                                      </w:divBdr>
                                                      <w:divsChild>
                                                        <w:div w:id="2083138548">
                                                          <w:marLeft w:val="0"/>
                                                          <w:marRight w:val="0"/>
                                                          <w:marTop w:val="0"/>
                                                          <w:marBottom w:val="0"/>
                                                          <w:divBdr>
                                                            <w:top w:val="none" w:sz="0" w:space="0" w:color="auto"/>
                                                            <w:left w:val="none" w:sz="0" w:space="0" w:color="auto"/>
                                                            <w:bottom w:val="none" w:sz="0" w:space="0" w:color="auto"/>
                                                            <w:right w:val="none" w:sz="0" w:space="0" w:color="auto"/>
                                                          </w:divBdr>
                                                          <w:divsChild>
                                                            <w:div w:id="790056765">
                                                              <w:marLeft w:val="0"/>
                                                              <w:marRight w:val="0"/>
                                                              <w:marTop w:val="0"/>
                                                              <w:marBottom w:val="0"/>
                                                              <w:divBdr>
                                                                <w:top w:val="none" w:sz="0" w:space="0" w:color="auto"/>
                                                                <w:left w:val="none" w:sz="0" w:space="0" w:color="auto"/>
                                                                <w:bottom w:val="none" w:sz="0" w:space="0" w:color="auto"/>
                                                                <w:right w:val="none" w:sz="0" w:space="0" w:color="auto"/>
                                                              </w:divBdr>
                                                            </w:div>
                                                            <w:div w:id="2054697433">
                                                              <w:marLeft w:val="0"/>
                                                              <w:marRight w:val="0"/>
                                                              <w:marTop w:val="0"/>
                                                              <w:marBottom w:val="0"/>
                                                              <w:divBdr>
                                                                <w:top w:val="none" w:sz="0" w:space="0" w:color="auto"/>
                                                                <w:left w:val="none" w:sz="0" w:space="0" w:color="auto"/>
                                                                <w:bottom w:val="none" w:sz="0" w:space="0" w:color="auto"/>
                                                                <w:right w:val="none" w:sz="0" w:space="0" w:color="auto"/>
                                                              </w:divBdr>
                                                            </w:div>
                                                            <w:div w:id="2029597966">
                                                              <w:marLeft w:val="0"/>
                                                              <w:marRight w:val="0"/>
                                                              <w:marTop w:val="0"/>
                                                              <w:marBottom w:val="0"/>
                                                              <w:divBdr>
                                                                <w:top w:val="none" w:sz="0" w:space="0" w:color="auto"/>
                                                                <w:left w:val="none" w:sz="0" w:space="0" w:color="auto"/>
                                                                <w:bottom w:val="none" w:sz="0" w:space="0" w:color="auto"/>
                                                                <w:right w:val="none" w:sz="0" w:space="0" w:color="auto"/>
                                                              </w:divBdr>
                                                            </w:div>
                                                            <w:div w:id="1918976412">
                                                              <w:marLeft w:val="0"/>
                                                              <w:marRight w:val="0"/>
                                                              <w:marTop w:val="0"/>
                                                              <w:marBottom w:val="0"/>
                                                              <w:divBdr>
                                                                <w:top w:val="none" w:sz="0" w:space="0" w:color="auto"/>
                                                                <w:left w:val="none" w:sz="0" w:space="0" w:color="auto"/>
                                                                <w:bottom w:val="none" w:sz="0" w:space="0" w:color="auto"/>
                                                                <w:right w:val="none" w:sz="0" w:space="0" w:color="auto"/>
                                                              </w:divBdr>
                                                            </w:div>
                                                            <w:div w:id="32250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88974177">
      <w:bodyDiv w:val="1"/>
      <w:marLeft w:val="0"/>
      <w:marRight w:val="0"/>
      <w:marTop w:val="0"/>
      <w:marBottom w:val="0"/>
      <w:divBdr>
        <w:top w:val="none" w:sz="0" w:space="0" w:color="auto"/>
        <w:left w:val="none" w:sz="0" w:space="0" w:color="auto"/>
        <w:bottom w:val="none" w:sz="0" w:space="0" w:color="auto"/>
        <w:right w:val="none" w:sz="0" w:space="0" w:color="auto"/>
      </w:divBdr>
    </w:div>
    <w:div w:id="734935822">
      <w:bodyDiv w:val="1"/>
      <w:marLeft w:val="0"/>
      <w:marRight w:val="0"/>
      <w:marTop w:val="0"/>
      <w:marBottom w:val="0"/>
      <w:divBdr>
        <w:top w:val="none" w:sz="0" w:space="0" w:color="auto"/>
        <w:left w:val="none" w:sz="0" w:space="0" w:color="auto"/>
        <w:bottom w:val="none" w:sz="0" w:space="0" w:color="auto"/>
        <w:right w:val="none" w:sz="0" w:space="0" w:color="auto"/>
      </w:divBdr>
      <w:divsChild>
        <w:div w:id="1598559758">
          <w:marLeft w:val="0"/>
          <w:marRight w:val="0"/>
          <w:marTop w:val="0"/>
          <w:marBottom w:val="0"/>
          <w:divBdr>
            <w:top w:val="none" w:sz="0" w:space="0" w:color="auto"/>
            <w:left w:val="none" w:sz="0" w:space="0" w:color="auto"/>
            <w:bottom w:val="none" w:sz="0" w:space="0" w:color="auto"/>
            <w:right w:val="none" w:sz="0" w:space="0" w:color="auto"/>
          </w:divBdr>
          <w:divsChild>
            <w:div w:id="1092777564">
              <w:marLeft w:val="0"/>
              <w:marRight w:val="0"/>
              <w:marTop w:val="0"/>
              <w:marBottom w:val="0"/>
              <w:divBdr>
                <w:top w:val="none" w:sz="0" w:space="0" w:color="auto"/>
                <w:left w:val="none" w:sz="0" w:space="0" w:color="auto"/>
                <w:bottom w:val="none" w:sz="0" w:space="0" w:color="auto"/>
                <w:right w:val="none" w:sz="0" w:space="0" w:color="auto"/>
              </w:divBdr>
              <w:divsChild>
                <w:div w:id="1098981590">
                  <w:marLeft w:val="0"/>
                  <w:marRight w:val="0"/>
                  <w:marTop w:val="0"/>
                  <w:marBottom w:val="0"/>
                  <w:divBdr>
                    <w:top w:val="none" w:sz="0" w:space="0" w:color="auto"/>
                    <w:left w:val="none" w:sz="0" w:space="0" w:color="auto"/>
                    <w:bottom w:val="none" w:sz="0" w:space="0" w:color="auto"/>
                    <w:right w:val="none" w:sz="0" w:space="0" w:color="auto"/>
                  </w:divBdr>
                  <w:divsChild>
                    <w:div w:id="1438253074">
                      <w:marLeft w:val="0"/>
                      <w:marRight w:val="0"/>
                      <w:marTop w:val="0"/>
                      <w:marBottom w:val="0"/>
                      <w:divBdr>
                        <w:top w:val="none" w:sz="0" w:space="0" w:color="auto"/>
                        <w:left w:val="none" w:sz="0" w:space="0" w:color="auto"/>
                        <w:bottom w:val="none" w:sz="0" w:space="0" w:color="auto"/>
                        <w:right w:val="none" w:sz="0" w:space="0" w:color="auto"/>
                      </w:divBdr>
                      <w:divsChild>
                        <w:div w:id="1799029729">
                          <w:marLeft w:val="0"/>
                          <w:marRight w:val="0"/>
                          <w:marTop w:val="0"/>
                          <w:marBottom w:val="0"/>
                          <w:divBdr>
                            <w:top w:val="none" w:sz="0" w:space="0" w:color="auto"/>
                            <w:left w:val="none" w:sz="0" w:space="0" w:color="auto"/>
                            <w:bottom w:val="none" w:sz="0" w:space="0" w:color="auto"/>
                            <w:right w:val="none" w:sz="0" w:space="0" w:color="auto"/>
                          </w:divBdr>
                          <w:divsChild>
                            <w:div w:id="785277278">
                              <w:marLeft w:val="0"/>
                              <w:marRight w:val="0"/>
                              <w:marTop w:val="0"/>
                              <w:marBottom w:val="0"/>
                              <w:divBdr>
                                <w:top w:val="none" w:sz="0" w:space="0" w:color="auto"/>
                                <w:left w:val="none" w:sz="0" w:space="0" w:color="auto"/>
                                <w:bottom w:val="none" w:sz="0" w:space="0" w:color="auto"/>
                                <w:right w:val="none" w:sz="0" w:space="0" w:color="auto"/>
                              </w:divBdr>
                              <w:divsChild>
                                <w:div w:id="234777051">
                                  <w:marLeft w:val="0"/>
                                  <w:marRight w:val="0"/>
                                  <w:marTop w:val="0"/>
                                  <w:marBottom w:val="0"/>
                                  <w:divBdr>
                                    <w:top w:val="none" w:sz="0" w:space="0" w:color="auto"/>
                                    <w:left w:val="none" w:sz="0" w:space="0" w:color="auto"/>
                                    <w:bottom w:val="none" w:sz="0" w:space="0" w:color="auto"/>
                                    <w:right w:val="none" w:sz="0" w:space="0" w:color="auto"/>
                                  </w:divBdr>
                                  <w:divsChild>
                                    <w:div w:id="1738701453">
                                      <w:marLeft w:val="0"/>
                                      <w:marRight w:val="0"/>
                                      <w:marTop w:val="0"/>
                                      <w:marBottom w:val="0"/>
                                      <w:divBdr>
                                        <w:top w:val="none" w:sz="0" w:space="0" w:color="auto"/>
                                        <w:left w:val="none" w:sz="0" w:space="0" w:color="auto"/>
                                        <w:bottom w:val="none" w:sz="0" w:space="0" w:color="auto"/>
                                        <w:right w:val="none" w:sz="0" w:space="0" w:color="auto"/>
                                      </w:divBdr>
                                      <w:divsChild>
                                        <w:div w:id="1157069472">
                                          <w:marLeft w:val="0"/>
                                          <w:marRight w:val="0"/>
                                          <w:marTop w:val="0"/>
                                          <w:marBottom w:val="0"/>
                                          <w:divBdr>
                                            <w:top w:val="none" w:sz="0" w:space="0" w:color="auto"/>
                                            <w:left w:val="none" w:sz="0" w:space="0" w:color="auto"/>
                                            <w:bottom w:val="none" w:sz="0" w:space="0" w:color="auto"/>
                                            <w:right w:val="none" w:sz="0" w:space="0" w:color="auto"/>
                                          </w:divBdr>
                                          <w:divsChild>
                                            <w:div w:id="325135748">
                                              <w:marLeft w:val="0"/>
                                              <w:marRight w:val="0"/>
                                              <w:marTop w:val="0"/>
                                              <w:marBottom w:val="0"/>
                                              <w:divBdr>
                                                <w:top w:val="none" w:sz="0" w:space="0" w:color="auto"/>
                                                <w:left w:val="none" w:sz="0" w:space="0" w:color="auto"/>
                                                <w:bottom w:val="none" w:sz="0" w:space="0" w:color="auto"/>
                                                <w:right w:val="none" w:sz="0" w:space="0" w:color="auto"/>
                                              </w:divBdr>
                                              <w:divsChild>
                                                <w:div w:id="1988047609">
                                                  <w:marLeft w:val="0"/>
                                                  <w:marRight w:val="0"/>
                                                  <w:marTop w:val="0"/>
                                                  <w:marBottom w:val="0"/>
                                                  <w:divBdr>
                                                    <w:top w:val="none" w:sz="0" w:space="0" w:color="auto"/>
                                                    <w:left w:val="none" w:sz="0" w:space="0" w:color="auto"/>
                                                    <w:bottom w:val="none" w:sz="0" w:space="0" w:color="auto"/>
                                                    <w:right w:val="none" w:sz="0" w:space="0" w:color="auto"/>
                                                  </w:divBdr>
                                                </w:div>
                                                <w:div w:id="192235803">
                                                  <w:marLeft w:val="0"/>
                                                  <w:marRight w:val="0"/>
                                                  <w:marTop w:val="0"/>
                                                  <w:marBottom w:val="0"/>
                                                  <w:divBdr>
                                                    <w:top w:val="none" w:sz="0" w:space="0" w:color="auto"/>
                                                    <w:left w:val="none" w:sz="0" w:space="0" w:color="auto"/>
                                                    <w:bottom w:val="none" w:sz="0" w:space="0" w:color="auto"/>
                                                    <w:right w:val="none" w:sz="0" w:space="0" w:color="auto"/>
                                                  </w:divBdr>
                                                </w:div>
                                                <w:div w:id="809438444">
                                                  <w:marLeft w:val="0"/>
                                                  <w:marRight w:val="0"/>
                                                  <w:marTop w:val="0"/>
                                                  <w:marBottom w:val="0"/>
                                                  <w:divBdr>
                                                    <w:top w:val="none" w:sz="0" w:space="0" w:color="auto"/>
                                                    <w:left w:val="none" w:sz="0" w:space="0" w:color="auto"/>
                                                    <w:bottom w:val="none" w:sz="0" w:space="0" w:color="auto"/>
                                                    <w:right w:val="none" w:sz="0" w:space="0" w:color="auto"/>
                                                  </w:divBdr>
                                                </w:div>
                                                <w:div w:id="113668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22131288">
      <w:bodyDiv w:val="1"/>
      <w:marLeft w:val="0"/>
      <w:marRight w:val="0"/>
      <w:marTop w:val="0"/>
      <w:marBottom w:val="0"/>
      <w:divBdr>
        <w:top w:val="none" w:sz="0" w:space="0" w:color="auto"/>
        <w:left w:val="none" w:sz="0" w:space="0" w:color="auto"/>
        <w:bottom w:val="none" w:sz="0" w:space="0" w:color="auto"/>
        <w:right w:val="none" w:sz="0" w:space="0" w:color="auto"/>
      </w:divBdr>
      <w:divsChild>
        <w:div w:id="926156989">
          <w:marLeft w:val="0"/>
          <w:marRight w:val="0"/>
          <w:marTop w:val="0"/>
          <w:marBottom w:val="0"/>
          <w:divBdr>
            <w:top w:val="none" w:sz="0" w:space="0" w:color="auto"/>
            <w:left w:val="none" w:sz="0" w:space="0" w:color="auto"/>
            <w:bottom w:val="none" w:sz="0" w:space="0" w:color="auto"/>
            <w:right w:val="none" w:sz="0" w:space="0" w:color="auto"/>
          </w:divBdr>
          <w:divsChild>
            <w:div w:id="1225264500">
              <w:marLeft w:val="0"/>
              <w:marRight w:val="0"/>
              <w:marTop w:val="0"/>
              <w:marBottom w:val="0"/>
              <w:divBdr>
                <w:top w:val="none" w:sz="0" w:space="0" w:color="auto"/>
                <w:left w:val="none" w:sz="0" w:space="0" w:color="auto"/>
                <w:bottom w:val="none" w:sz="0" w:space="0" w:color="auto"/>
                <w:right w:val="none" w:sz="0" w:space="0" w:color="auto"/>
              </w:divBdr>
              <w:divsChild>
                <w:div w:id="375083943">
                  <w:marLeft w:val="0"/>
                  <w:marRight w:val="0"/>
                  <w:marTop w:val="0"/>
                  <w:marBottom w:val="0"/>
                  <w:divBdr>
                    <w:top w:val="none" w:sz="0" w:space="0" w:color="auto"/>
                    <w:left w:val="none" w:sz="0" w:space="0" w:color="auto"/>
                    <w:bottom w:val="none" w:sz="0" w:space="0" w:color="auto"/>
                    <w:right w:val="none" w:sz="0" w:space="0" w:color="auto"/>
                  </w:divBdr>
                  <w:divsChild>
                    <w:div w:id="254630699">
                      <w:marLeft w:val="0"/>
                      <w:marRight w:val="0"/>
                      <w:marTop w:val="0"/>
                      <w:marBottom w:val="0"/>
                      <w:divBdr>
                        <w:top w:val="none" w:sz="0" w:space="0" w:color="auto"/>
                        <w:left w:val="none" w:sz="0" w:space="0" w:color="auto"/>
                        <w:bottom w:val="none" w:sz="0" w:space="0" w:color="auto"/>
                        <w:right w:val="none" w:sz="0" w:space="0" w:color="auto"/>
                      </w:divBdr>
                      <w:divsChild>
                        <w:div w:id="1439524421">
                          <w:marLeft w:val="0"/>
                          <w:marRight w:val="0"/>
                          <w:marTop w:val="0"/>
                          <w:marBottom w:val="0"/>
                          <w:divBdr>
                            <w:top w:val="none" w:sz="0" w:space="0" w:color="auto"/>
                            <w:left w:val="none" w:sz="0" w:space="0" w:color="auto"/>
                            <w:bottom w:val="none" w:sz="0" w:space="0" w:color="auto"/>
                            <w:right w:val="none" w:sz="0" w:space="0" w:color="auto"/>
                          </w:divBdr>
                          <w:divsChild>
                            <w:div w:id="1008942827">
                              <w:marLeft w:val="0"/>
                              <w:marRight w:val="0"/>
                              <w:marTop w:val="0"/>
                              <w:marBottom w:val="0"/>
                              <w:divBdr>
                                <w:top w:val="none" w:sz="0" w:space="0" w:color="auto"/>
                                <w:left w:val="none" w:sz="0" w:space="0" w:color="auto"/>
                                <w:bottom w:val="none" w:sz="0" w:space="0" w:color="auto"/>
                                <w:right w:val="none" w:sz="0" w:space="0" w:color="auto"/>
                              </w:divBdr>
                              <w:divsChild>
                                <w:div w:id="1544245242">
                                  <w:marLeft w:val="0"/>
                                  <w:marRight w:val="0"/>
                                  <w:marTop w:val="0"/>
                                  <w:marBottom w:val="0"/>
                                  <w:divBdr>
                                    <w:top w:val="none" w:sz="0" w:space="0" w:color="auto"/>
                                    <w:left w:val="none" w:sz="0" w:space="0" w:color="auto"/>
                                    <w:bottom w:val="none" w:sz="0" w:space="0" w:color="auto"/>
                                    <w:right w:val="none" w:sz="0" w:space="0" w:color="auto"/>
                                  </w:divBdr>
                                  <w:divsChild>
                                    <w:div w:id="444422489">
                                      <w:marLeft w:val="0"/>
                                      <w:marRight w:val="0"/>
                                      <w:marTop w:val="0"/>
                                      <w:marBottom w:val="0"/>
                                      <w:divBdr>
                                        <w:top w:val="none" w:sz="0" w:space="0" w:color="auto"/>
                                        <w:left w:val="none" w:sz="0" w:space="0" w:color="auto"/>
                                        <w:bottom w:val="none" w:sz="0" w:space="0" w:color="auto"/>
                                        <w:right w:val="none" w:sz="0" w:space="0" w:color="auto"/>
                                      </w:divBdr>
                                      <w:divsChild>
                                        <w:div w:id="1323390015">
                                          <w:marLeft w:val="0"/>
                                          <w:marRight w:val="0"/>
                                          <w:marTop w:val="0"/>
                                          <w:marBottom w:val="0"/>
                                          <w:divBdr>
                                            <w:top w:val="none" w:sz="0" w:space="0" w:color="auto"/>
                                            <w:left w:val="none" w:sz="0" w:space="0" w:color="auto"/>
                                            <w:bottom w:val="none" w:sz="0" w:space="0" w:color="auto"/>
                                            <w:right w:val="none" w:sz="0" w:space="0" w:color="auto"/>
                                          </w:divBdr>
                                          <w:divsChild>
                                            <w:div w:id="651983599">
                                              <w:marLeft w:val="0"/>
                                              <w:marRight w:val="0"/>
                                              <w:marTop w:val="0"/>
                                              <w:marBottom w:val="0"/>
                                              <w:divBdr>
                                                <w:top w:val="none" w:sz="0" w:space="0" w:color="auto"/>
                                                <w:left w:val="none" w:sz="0" w:space="0" w:color="auto"/>
                                                <w:bottom w:val="none" w:sz="0" w:space="0" w:color="auto"/>
                                                <w:right w:val="none" w:sz="0" w:space="0" w:color="auto"/>
                                              </w:divBdr>
                                              <w:divsChild>
                                                <w:div w:id="1011297487">
                                                  <w:marLeft w:val="0"/>
                                                  <w:marRight w:val="0"/>
                                                  <w:marTop w:val="0"/>
                                                  <w:marBottom w:val="0"/>
                                                  <w:divBdr>
                                                    <w:top w:val="none" w:sz="0" w:space="0" w:color="auto"/>
                                                    <w:left w:val="none" w:sz="0" w:space="0" w:color="auto"/>
                                                    <w:bottom w:val="none" w:sz="0" w:space="0" w:color="auto"/>
                                                    <w:right w:val="none" w:sz="0" w:space="0" w:color="auto"/>
                                                  </w:divBdr>
                                                </w:div>
                                                <w:div w:id="35666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1886948">
      <w:bodyDiv w:val="1"/>
      <w:marLeft w:val="0"/>
      <w:marRight w:val="0"/>
      <w:marTop w:val="0"/>
      <w:marBottom w:val="0"/>
      <w:divBdr>
        <w:top w:val="none" w:sz="0" w:space="0" w:color="auto"/>
        <w:left w:val="none" w:sz="0" w:space="0" w:color="auto"/>
        <w:bottom w:val="none" w:sz="0" w:space="0" w:color="auto"/>
        <w:right w:val="none" w:sz="0" w:space="0" w:color="auto"/>
      </w:divBdr>
      <w:divsChild>
        <w:div w:id="60639863">
          <w:marLeft w:val="0"/>
          <w:marRight w:val="0"/>
          <w:marTop w:val="0"/>
          <w:marBottom w:val="0"/>
          <w:divBdr>
            <w:top w:val="none" w:sz="0" w:space="0" w:color="auto"/>
            <w:left w:val="single" w:sz="6" w:space="15" w:color="C9C9C9"/>
            <w:bottom w:val="none" w:sz="0" w:space="0" w:color="auto"/>
            <w:right w:val="single" w:sz="6" w:space="15" w:color="C9C9C9"/>
          </w:divBdr>
          <w:divsChild>
            <w:div w:id="2084796775">
              <w:marLeft w:val="0"/>
              <w:marRight w:val="0"/>
              <w:marTop w:val="0"/>
              <w:marBottom w:val="0"/>
              <w:divBdr>
                <w:top w:val="none" w:sz="0" w:space="0" w:color="auto"/>
                <w:left w:val="none" w:sz="0" w:space="0" w:color="auto"/>
                <w:bottom w:val="none" w:sz="0" w:space="0" w:color="auto"/>
                <w:right w:val="none" w:sz="0" w:space="0" w:color="auto"/>
              </w:divBdr>
              <w:divsChild>
                <w:div w:id="1169322359">
                  <w:marLeft w:val="0"/>
                  <w:marRight w:val="0"/>
                  <w:marTop w:val="0"/>
                  <w:marBottom w:val="0"/>
                  <w:divBdr>
                    <w:top w:val="none" w:sz="0" w:space="0" w:color="auto"/>
                    <w:left w:val="none" w:sz="0" w:space="0" w:color="auto"/>
                    <w:bottom w:val="none" w:sz="0" w:space="0" w:color="auto"/>
                    <w:right w:val="none" w:sz="0" w:space="0" w:color="auto"/>
                  </w:divBdr>
                  <w:divsChild>
                    <w:div w:id="1813718254">
                      <w:marLeft w:val="0"/>
                      <w:marRight w:val="0"/>
                      <w:marTop w:val="0"/>
                      <w:marBottom w:val="0"/>
                      <w:divBdr>
                        <w:top w:val="none" w:sz="0" w:space="0" w:color="auto"/>
                        <w:left w:val="none" w:sz="0" w:space="0" w:color="auto"/>
                        <w:bottom w:val="none" w:sz="0" w:space="0" w:color="auto"/>
                        <w:right w:val="none" w:sz="0" w:space="0" w:color="auto"/>
                      </w:divBdr>
                      <w:divsChild>
                        <w:div w:id="1949853489">
                          <w:marLeft w:val="0"/>
                          <w:marRight w:val="0"/>
                          <w:marTop w:val="0"/>
                          <w:marBottom w:val="0"/>
                          <w:divBdr>
                            <w:top w:val="none" w:sz="0" w:space="0" w:color="auto"/>
                            <w:left w:val="none" w:sz="0" w:space="0" w:color="auto"/>
                            <w:bottom w:val="none" w:sz="0" w:space="0" w:color="auto"/>
                            <w:right w:val="none" w:sz="0" w:space="0" w:color="auto"/>
                          </w:divBdr>
                          <w:divsChild>
                            <w:div w:id="1115296475">
                              <w:marLeft w:val="0"/>
                              <w:marRight w:val="0"/>
                              <w:marTop w:val="0"/>
                              <w:marBottom w:val="0"/>
                              <w:divBdr>
                                <w:top w:val="none" w:sz="0" w:space="0" w:color="auto"/>
                                <w:left w:val="none" w:sz="0" w:space="0" w:color="auto"/>
                                <w:bottom w:val="none" w:sz="0" w:space="0" w:color="auto"/>
                                <w:right w:val="none" w:sz="0" w:space="0" w:color="auto"/>
                              </w:divBdr>
                              <w:divsChild>
                                <w:div w:id="77212473">
                                  <w:marLeft w:val="0"/>
                                  <w:marRight w:val="0"/>
                                  <w:marTop w:val="0"/>
                                  <w:marBottom w:val="0"/>
                                  <w:divBdr>
                                    <w:top w:val="none" w:sz="0" w:space="0" w:color="auto"/>
                                    <w:left w:val="none" w:sz="0" w:space="0" w:color="auto"/>
                                    <w:bottom w:val="none" w:sz="0" w:space="0" w:color="auto"/>
                                    <w:right w:val="none" w:sz="0" w:space="0" w:color="auto"/>
                                  </w:divBdr>
                                  <w:divsChild>
                                    <w:div w:id="1450199495">
                                      <w:marLeft w:val="0"/>
                                      <w:marRight w:val="0"/>
                                      <w:marTop w:val="0"/>
                                      <w:marBottom w:val="0"/>
                                      <w:divBdr>
                                        <w:top w:val="none" w:sz="0" w:space="0" w:color="auto"/>
                                        <w:left w:val="none" w:sz="0" w:space="0" w:color="auto"/>
                                        <w:bottom w:val="none" w:sz="0" w:space="0" w:color="auto"/>
                                        <w:right w:val="none" w:sz="0" w:space="0" w:color="auto"/>
                                      </w:divBdr>
                                      <w:divsChild>
                                        <w:div w:id="836308868">
                                          <w:marLeft w:val="0"/>
                                          <w:marRight w:val="0"/>
                                          <w:marTop w:val="0"/>
                                          <w:marBottom w:val="0"/>
                                          <w:divBdr>
                                            <w:top w:val="none" w:sz="0" w:space="0" w:color="auto"/>
                                            <w:left w:val="none" w:sz="0" w:space="0" w:color="auto"/>
                                            <w:bottom w:val="none" w:sz="0" w:space="0" w:color="auto"/>
                                            <w:right w:val="none" w:sz="0" w:space="0" w:color="auto"/>
                                          </w:divBdr>
                                          <w:divsChild>
                                            <w:div w:id="636104512">
                                              <w:marLeft w:val="0"/>
                                              <w:marRight w:val="0"/>
                                              <w:marTop w:val="0"/>
                                              <w:marBottom w:val="0"/>
                                              <w:divBdr>
                                                <w:top w:val="none" w:sz="0" w:space="0" w:color="auto"/>
                                                <w:left w:val="none" w:sz="0" w:space="0" w:color="auto"/>
                                                <w:bottom w:val="none" w:sz="0" w:space="0" w:color="auto"/>
                                                <w:right w:val="none" w:sz="0" w:space="0" w:color="auto"/>
                                              </w:divBdr>
                                              <w:divsChild>
                                                <w:div w:id="932587560">
                                                  <w:marLeft w:val="0"/>
                                                  <w:marRight w:val="0"/>
                                                  <w:marTop w:val="0"/>
                                                  <w:marBottom w:val="0"/>
                                                  <w:divBdr>
                                                    <w:top w:val="none" w:sz="0" w:space="0" w:color="auto"/>
                                                    <w:left w:val="none" w:sz="0" w:space="0" w:color="auto"/>
                                                    <w:bottom w:val="none" w:sz="0" w:space="0" w:color="auto"/>
                                                    <w:right w:val="none" w:sz="0" w:space="0" w:color="auto"/>
                                                  </w:divBdr>
                                                </w:div>
                                                <w:div w:id="145125507">
                                                  <w:marLeft w:val="0"/>
                                                  <w:marRight w:val="0"/>
                                                  <w:marTop w:val="0"/>
                                                  <w:marBottom w:val="0"/>
                                                  <w:divBdr>
                                                    <w:top w:val="none" w:sz="0" w:space="0" w:color="auto"/>
                                                    <w:left w:val="none" w:sz="0" w:space="0" w:color="auto"/>
                                                    <w:bottom w:val="none" w:sz="0" w:space="0" w:color="auto"/>
                                                    <w:right w:val="none" w:sz="0" w:space="0" w:color="auto"/>
                                                  </w:divBdr>
                                                </w:div>
                                                <w:div w:id="1773745746">
                                                  <w:marLeft w:val="0"/>
                                                  <w:marRight w:val="0"/>
                                                  <w:marTop w:val="0"/>
                                                  <w:marBottom w:val="0"/>
                                                  <w:divBdr>
                                                    <w:top w:val="none" w:sz="0" w:space="0" w:color="auto"/>
                                                    <w:left w:val="none" w:sz="0" w:space="0" w:color="auto"/>
                                                    <w:bottom w:val="none" w:sz="0" w:space="0" w:color="auto"/>
                                                    <w:right w:val="none" w:sz="0" w:space="0" w:color="auto"/>
                                                  </w:divBdr>
                                                </w:div>
                                                <w:div w:id="207258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0168715">
      <w:bodyDiv w:val="1"/>
      <w:marLeft w:val="0"/>
      <w:marRight w:val="0"/>
      <w:marTop w:val="0"/>
      <w:marBottom w:val="0"/>
      <w:divBdr>
        <w:top w:val="none" w:sz="0" w:space="0" w:color="auto"/>
        <w:left w:val="none" w:sz="0" w:space="0" w:color="auto"/>
        <w:bottom w:val="none" w:sz="0" w:space="0" w:color="auto"/>
        <w:right w:val="none" w:sz="0" w:space="0" w:color="auto"/>
      </w:divBdr>
      <w:divsChild>
        <w:div w:id="142477515">
          <w:marLeft w:val="0"/>
          <w:marRight w:val="0"/>
          <w:marTop w:val="0"/>
          <w:marBottom w:val="0"/>
          <w:divBdr>
            <w:top w:val="none" w:sz="0" w:space="0" w:color="auto"/>
            <w:left w:val="none" w:sz="0" w:space="0" w:color="auto"/>
            <w:bottom w:val="none" w:sz="0" w:space="0" w:color="auto"/>
            <w:right w:val="none" w:sz="0" w:space="0" w:color="auto"/>
          </w:divBdr>
          <w:divsChild>
            <w:div w:id="222059283">
              <w:marLeft w:val="0"/>
              <w:marRight w:val="0"/>
              <w:marTop w:val="0"/>
              <w:marBottom w:val="0"/>
              <w:divBdr>
                <w:top w:val="none" w:sz="0" w:space="0" w:color="auto"/>
                <w:left w:val="none" w:sz="0" w:space="0" w:color="auto"/>
                <w:bottom w:val="none" w:sz="0" w:space="0" w:color="auto"/>
                <w:right w:val="none" w:sz="0" w:space="0" w:color="auto"/>
              </w:divBdr>
              <w:divsChild>
                <w:div w:id="623922952">
                  <w:marLeft w:val="0"/>
                  <w:marRight w:val="0"/>
                  <w:marTop w:val="0"/>
                  <w:marBottom w:val="0"/>
                  <w:divBdr>
                    <w:top w:val="none" w:sz="0" w:space="0" w:color="auto"/>
                    <w:left w:val="none" w:sz="0" w:space="0" w:color="auto"/>
                    <w:bottom w:val="none" w:sz="0" w:space="0" w:color="auto"/>
                    <w:right w:val="none" w:sz="0" w:space="0" w:color="auto"/>
                  </w:divBdr>
                  <w:divsChild>
                    <w:div w:id="2088839348">
                      <w:marLeft w:val="0"/>
                      <w:marRight w:val="0"/>
                      <w:marTop w:val="0"/>
                      <w:marBottom w:val="0"/>
                      <w:divBdr>
                        <w:top w:val="none" w:sz="0" w:space="0" w:color="auto"/>
                        <w:left w:val="none" w:sz="0" w:space="0" w:color="auto"/>
                        <w:bottom w:val="none" w:sz="0" w:space="0" w:color="auto"/>
                        <w:right w:val="none" w:sz="0" w:space="0" w:color="auto"/>
                      </w:divBdr>
                      <w:divsChild>
                        <w:div w:id="581136809">
                          <w:marLeft w:val="0"/>
                          <w:marRight w:val="0"/>
                          <w:marTop w:val="0"/>
                          <w:marBottom w:val="0"/>
                          <w:divBdr>
                            <w:top w:val="none" w:sz="0" w:space="0" w:color="auto"/>
                            <w:left w:val="none" w:sz="0" w:space="0" w:color="auto"/>
                            <w:bottom w:val="none" w:sz="0" w:space="0" w:color="auto"/>
                            <w:right w:val="none" w:sz="0" w:space="0" w:color="auto"/>
                          </w:divBdr>
                          <w:divsChild>
                            <w:div w:id="1401905493">
                              <w:marLeft w:val="0"/>
                              <w:marRight w:val="0"/>
                              <w:marTop w:val="0"/>
                              <w:marBottom w:val="0"/>
                              <w:divBdr>
                                <w:top w:val="none" w:sz="0" w:space="0" w:color="auto"/>
                                <w:left w:val="none" w:sz="0" w:space="0" w:color="auto"/>
                                <w:bottom w:val="none" w:sz="0" w:space="0" w:color="auto"/>
                                <w:right w:val="none" w:sz="0" w:space="0" w:color="auto"/>
                              </w:divBdr>
                              <w:divsChild>
                                <w:div w:id="1100446714">
                                  <w:marLeft w:val="0"/>
                                  <w:marRight w:val="0"/>
                                  <w:marTop w:val="0"/>
                                  <w:marBottom w:val="0"/>
                                  <w:divBdr>
                                    <w:top w:val="none" w:sz="0" w:space="0" w:color="auto"/>
                                    <w:left w:val="none" w:sz="0" w:space="0" w:color="auto"/>
                                    <w:bottom w:val="none" w:sz="0" w:space="0" w:color="auto"/>
                                    <w:right w:val="none" w:sz="0" w:space="0" w:color="auto"/>
                                  </w:divBdr>
                                  <w:divsChild>
                                    <w:div w:id="913124223">
                                      <w:marLeft w:val="0"/>
                                      <w:marRight w:val="0"/>
                                      <w:marTop w:val="0"/>
                                      <w:marBottom w:val="0"/>
                                      <w:divBdr>
                                        <w:top w:val="none" w:sz="0" w:space="0" w:color="auto"/>
                                        <w:left w:val="none" w:sz="0" w:space="0" w:color="auto"/>
                                        <w:bottom w:val="none" w:sz="0" w:space="0" w:color="auto"/>
                                        <w:right w:val="none" w:sz="0" w:space="0" w:color="auto"/>
                                      </w:divBdr>
                                      <w:divsChild>
                                        <w:div w:id="1786150178">
                                          <w:marLeft w:val="0"/>
                                          <w:marRight w:val="0"/>
                                          <w:marTop w:val="0"/>
                                          <w:marBottom w:val="0"/>
                                          <w:divBdr>
                                            <w:top w:val="none" w:sz="0" w:space="0" w:color="auto"/>
                                            <w:left w:val="none" w:sz="0" w:space="0" w:color="auto"/>
                                            <w:bottom w:val="none" w:sz="0" w:space="0" w:color="auto"/>
                                            <w:right w:val="none" w:sz="0" w:space="0" w:color="auto"/>
                                          </w:divBdr>
                                          <w:divsChild>
                                            <w:div w:id="1493256343">
                                              <w:marLeft w:val="0"/>
                                              <w:marRight w:val="0"/>
                                              <w:marTop w:val="0"/>
                                              <w:marBottom w:val="0"/>
                                              <w:divBdr>
                                                <w:top w:val="none" w:sz="0" w:space="0" w:color="auto"/>
                                                <w:left w:val="none" w:sz="0" w:space="0" w:color="auto"/>
                                                <w:bottom w:val="none" w:sz="0" w:space="0" w:color="auto"/>
                                                <w:right w:val="none" w:sz="0" w:space="0" w:color="auto"/>
                                              </w:divBdr>
                                              <w:divsChild>
                                                <w:div w:id="663171895">
                                                  <w:marLeft w:val="0"/>
                                                  <w:marRight w:val="0"/>
                                                  <w:marTop w:val="0"/>
                                                  <w:marBottom w:val="0"/>
                                                  <w:divBdr>
                                                    <w:top w:val="none" w:sz="0" w:space="0" w:color="auto"/>
                                                    <w:left w:val="none" w:sz="0" w:space="0" w:color="auto"/>
                                                    <w:bottom w:val="none" w:sz="0" w:space="0" w:color="auto"/>
                                                    <w:right w:val="none" w:sz="0" w:space="0" w:color="auto"/>
                                                  </w:divBdr>
                                                  <w:divsChild>
                                                    <w:div w:id="205318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6914104">
      <w:bodyDiv w:val="1"/>
      <w:marLeft w:val="0"/>
      <w:marRight w:val="0"/>
      <w:marTop w:val="0"/>
      <w:marBottom w:val="0"/>
      <w:divBdr>
        <w:top w:val="none" w:sz="0" w:space="0" w:color="auto"/>
        <w:left w:val="none" w:sz="0" w:space="0" w:color="auto"/>
        <w:bottom w:val="none" w:sz="0" w:space="0" w:color="auto"/>
        <w:right w:val="none" w:sz="0" w:space="0" w:color="auto"/>
      </w:divBdr>
      <w:divsChild>
        <w:div w:id="1112164140">
          <w:marLeft w:val="0"/>
          <w:marRight w:val="0"/>
          <w:marTop w:val="0"/>
          <w:marBottom w:val="0"/>
          <w:divBdr>
            <w:top w:val="none" w:sz="0" w:space="0" w:color="auto"/>
            <w:left w:val="none" w:sz="0" w:space="0" w:color="auto"/>
            <w:bottom w:val="none" w:sz="0" w:space="0" w:color="auto"/>
            <w:right w:val="none" w:sz="0" w:space="0" w:color="auto"/>
          </w:divBdr>
          <w:divsChild>
            <w:div w:id="21248533">
              <w:marLeft w:val="0"/>
              <w:marRight w:val="0"/>
              <w:marTop w:val="0"/>
              <w:marBottom w:val="0"/>
              <w:divBdr>
                <w:top w:val="none" w:sz="0" w:space="0" w:color="auto"/>
                <w:left w:val="none" w:sz="0" w:space="0" w:color="auto"/>
                <w:bottom w:val="none" w:sz="0" w:space="0" w:color="auto"/>
                <w:right w:val="none" w:sz="0" w:space="0" w:color="auto"/>
              </w:divBdr>
              <w:divsChild>
                <w:div w:id="288973134">
                  <w:marLeft w:val="0"/>
                  <w:marRight w:val="0"/>
                  <w:marTop w:val="0"/>
                  <w:marBottom w:val="0"/>
                  <w:divBdr>
                    <w:top w:val="none" w:sz="0" w:space="0" w:color="auto"/>
                    <w:left w:val="none" w:sz="0" w:space="0" w:color="auto"/>
                    <w:bottom w:val="none" w:sz="0" w:space="0" w:color="auto"/>
                    <w:right w:val="none" w:sz="0" w:space="0" w:color="auto"/>
                  </w:divBdr>
                  <w:divsChild>
                    <w:div w:id="1116867235">
                      <w:marLeft w:val="0"/>
                      <w:marRight w:val="0"/>
                      <w:marTop w:val="0"/>
                      <w:marBottom w:val="0"/>
                      <w:divBdr>
                        <w:top w:val="none" w:sz="0" w:space="0" w:color="auto"/>
                        <w:left w:val="none" w:sz="0" w:space="0" w:color="auto"/>
                        <w:bottom w:val="none" w:sz="0" w:space="0" w:color="auto"/>
                        <w:right w:val="none" w:sz="0" w:space="0" w:color="auto"/>
                      </w:divBdr>
                      <w:divsChild>
                        <w:div w:id="220290443">
                          <w:marLeft w:val="0"/>
                          <w:marRight w:val="0"/>
                          <w:marTop w:val="0"/>
                          <w:marBottom w:val="0"/>
                          <w:divBdr>
                            <w:top w:val="none" w:sz="0" w:space="0" w:color="auto"/>
                            <w:left w:val="none" w:sz="0" w:space="0" w:color="auto"/>
                            <w:bottom w:val="none" w:sz="0" w:space="0" w:color="auto"/>
                            <w:right w:val="none" w:sz="0" w:space="0" w:color="auto"/>
                          </w:divBdr>
                          <w:divsChild>
                            <w:div w:id="14622372">
                              <w:marLeft w:val="0"/>
                              <w:marRight w:val="0"/>
                              <w:marTop w:val="0"/>
                              <w:marBottom w:val="0"/>
                              <w:divBdr>
                                <w:top w:val="none" w:sz="0" w:space="0" w:color="auto"/>
                                <w:left w:val="none" w:sz="0" w:space="0" w:color="auto"/>
                                <w:bottom w:val="none" w:sz="0" w:space="0" w:color="auto"/>
                                <w:right w:val="none" w:sz="0" w:space="0" w:color="auto"/>
                              </w:divBdr>
                              <w:divsChild>
                                <w:div w:id="1241716824">
                                  <w:marLeft w:val="0"/>
                                  <w:marRight w:val="0"/>
                                  <w:marTop w:val="0"/>
                                  <w:marBottom w:val="0"/>
                                  <w:divBdr>
                                    <w:top w:val="none" w:sz="0" w:space="0" w:color="auto"/>
                                    <w:left w:val="none" w:sz="0" w:space="0" w:color="auto"/>
                                    <w:bottom w:val="none" w:sz="0" w:space="0" w:color="auto"/>
                                    <w:right w:val="none" w:sz="0" w:space="0" w:color="auto"/>
                                  </w:divBdr>
                                  <w:divsChild>
                                    <w:div w:id="242683393">
                                      <w:marLeft w:val="0"/>
                                      <w:marRight w:val="0"/>
                                      <w:marTop w:val="0"/>
                                      <w:marBottom w:val="0"/>
                                      <w:divBdr>
                                        <w:top w:val="none" w:sz="0" w:space="0" w:color="auto"/>
                                        <w:left w:val="none" w:sz="0" w:space="0" w:color="auto"/>
                                        <w:bottom w:val="none" w:sz="0" w:space="0" w:color="auto"/>
                                        <w:right w:val="none" w:sz="0" w:space="0" w:color="auto"/>
                                      </w:divBdr>
                                      <w:divsChild>
                                        <w:div w:id="1482310958">
                                          <w:marLeft w:val="0"/>
                                          <w:marRight w:val="0"/>
                                          <w:marTop w:val="0"/>
                                          <w:marBottom w:val="0"/>
                                          <w:divBdr>
                                            <w:top w:val="none" w:sz="0" w:space="0" w:color="auto"/>
                                            <w:left w:val="none" w:sz="0" w:space="0" w:color="auto"/>
                                            <w:bottom w:val="none" w:sz="0" w:space="0" w:color="auto"/>
                                            <w:right w:val="none" w:sz="0" w:space="0" w:color="auto"/>
                                          </w:divBdr>
                                          <w:divsChild>
                                            <w:div w:id="641083167">
                                              <w:marLeft w:val="0"/>
                                              <w:marRight w:val="0"/>
                                              <w:marTop w:val="0"/>
                                              <w:marBottom w:val="0"/>
                                              <w:divBdr>
                                                <w:top w:val="none" w:sz="0" w:space="0" w:color="auto"/>
                                                <w:left w:val="none" w:sz="0" w:space="0" w:color="auto"/>
                                                <w:bottom w:val="none" w:sz="0" w:space="0" w:color="auto"/>
                                                <w:right w:val="none" w:sz="0" w:space="0" w:color="auto"/>
                                              </w:divBdr>
                                              <w:divsChild>
                                                <w:div w:id="859003023">
                                                  <w:marLeft w:val="0"/>
                                                  <w:marRight w:val="0"/>
                                                  <w:marTop w:val="0"/>
                                                  <w:marBottom w:val="0"/>
                                                  <w:divBdr>
                                                    <w:top w:val="none" w:sz="0" w:space="0" w:color="auto"/>
                                                    <w:left w:val="none" w:sz="0" w:space="0" w:color="auto"/>
                                                    <w:bottom w:val="none" w:sz="0" w:space="0" w:color="auto"/>
                                                    <w:right w:val="none" w:sz="0" w:space="0" w:color="auto"/>
                                                  </w:divBdr>
                                                </w:div>
                                                <w:div w:id="23949967">
                                                  <w:marLeft w:val="0"/>
                                                  <w:marRight w:val="0"/>
                                                  <w:marTop w:val="0"/>
                                                  <w:marBottom w:val="0"/>
                                                  <w:divBdr>
                                                    <w:top w:val="none" w:sz="0" w:space="0" w:color="auto"/>
                                                    <w:left w:val="none" w:sz="0" w:space="0" w:color="auto"/>
                                                    <w:bottom w:val="none" w:sz="0" w:space="0" w:color="auto"/>
                                                    <w:right w:val="none" w:sz="0" w:space="0" w:color="auto"/>
                                                  </w:divBdr>
                                                </w:div>
                                                <w:div w:id="1973557792">
                                                  <w:marLeft w:val="0"/>
                                                  <w:marRight w:val="0"/>
                                                  <w:marTop w:val="0"/>
                                                  <w:marBottom w:val="0"/>
                                                  <w:divBdr>
                                                    <w:top w:val="none" w:sz="0" w:space="0" w:color="auto"/>
                                                    <w:left w:val="none" w:sz="0" w:space="0" w:color="auto"/>
                                                    <w:bottom w:val="none" w:sz="0" w:space="0" w:color="auto"/>
                                                    <w:right w:val="none" w:sz="0" w:space="0" w:color="auto"/>
                                                  </w:divBdr>
                                                </w:div>
                                                <w:div w:id="1393037473">
                                                  <w:marLeft w:val="0"/>
                                                  <w:marRight w:val="0"/>
                                                  <w:marTop w:val="0"/>
                                                  <w:marBottom w:val="0"/>
                                                  <w:divBdr>
                                                    <w:top w:val="none" w:sz="0" w:space="0" w:color="auto"/>
                                                    <w:left w:val="none" w:sz="0" w:space="0" w:color="auto"/>
                                                    <w:bottom w:val="none" w:sz="0" w:space="0" w:color="auto"/>
                                                    <w:right w:val="none" w:sz="0" w:space="0" w:color="auto"/>
                                                  </w:divBdr>
                                                </w:div>
                                                <w:div w:id="181405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66614049">
      <w:bodyDiv w:val="1"/>
      <w:marLeft w:val="0"/>
      <w:marRight w:val="0"/>
      <w:marTop w:val="0"/>
      <w:marBottom w:val="0"/>
      <w:divBdr>
        <w:top w:val="none" w:sz="0" w:space="0" w:color="auto"/>
        <w:left w:val="none" w:sz="0" w:space="0" w:color="auto"/>
        <w:bottom w:val="none" w:sz="0" w:space="0" w:color="auto"/>
        <w:right w:val="none" w:sz="0" w:space="0" w:color="auto"/>
      </w:divBdr>
      <w:divsChild>
        <w:div w:id="227693410">
          <w:marLeft w:val="0"/>
          <w:marRight w:val="0"/>
          <w:marTop w:val="0"/>
          <w:marBottom w:val="0"/>
          <w:divBdr>
            <w:top w:val="none" w:sz="0" w:space="0" w:color="auto"/>
            <w:left w:val="none" w:sz="0" w:space="0" w:color="auto"/>
            <w:bottom w:val="none" w:sz="0" w:space="0" w:color="auto"/>
            <w:right w:val="none" w:sz="0" w:space="0" w:color="auto"/>
          </w:divBdr>
          <w:divsChild>
            <w:div w:id="2103794474">
              <w:marLeft w:val="0"/>
              <w:marRight w:val="0"/>
              <w:marTop w:val="0"/>
              <w:marBottom w:val="0"/>
              <w:divBdr>
                <w:top w:val="none" w:sz="0" w:space="0" w:color="auto"/>
                <w:left w:val="none" w:sz="0" w:space="0" w:color="auto"/>
                <w:bottom w:val="none" w:sz="0" w:space="0" w:color="auto"/>
                <w:right w:val="none" w:sz="0" w:space="0" w:color="auto"/>
              </w:divBdr>
              <w:divsChild>
                <w:div w:id="519855053">
                  <w:marLeft w:val="0"/>
                  <w:marRight w:val="0"/>
                  <w:marTop w:val="0"/>
                  <w:marBottom w:val="0"/>
                  <w:divBdr>
                    <w:top w:val="none" w:sz="0" w:space="0" w:color="auto"/>
                    <w:left w:val="none" w:sz="0" w:space="0" w:color="auto"/>
                    <w:bottom w:val="none" w:sz="0" w:space="0" w:color="auto"/>
                    <w:right w:val="none" w:sz="0" w:space="0" w:color="auto"/>
                  </w:divBdr>
                  <w:divsChild>
                    <w:div w:id="931620468">
                      <w:marLeft w:val="0"/>
                      <w:marRight w:val="0"/>
                      <w:marTop w:val="0"/>
                      <w:marBottom w:val="0"/>
                      <w:divBdr>
                        <w:top w:val="none" w:sz="0" w:space="0" w:color="auto"/>
                        <w:left w:val="none" w:sz="0" w:space="0" w:color="auto"/>
                        <w:bottom w:val="none" w:sz="0" w:space="0" w:color="auto"/>
                        <w:right w:val="none" w:sz="0" w:space="0" w:color="auto"/>
                      </w:divBdr>
                      <w:divsChild>
                        <w:div w:id="2140027626">
                          <w:marLeft w:val="0"/>
                          <w:marRight w:val="0"/>
                          <w:marTop w:val="0"/>
                          <w:marBottom w:val="0"/>
                          <w:divBdr>
                            <w:top w:val="none" w:sz="0" w:space="0" w:color="auto"/>
                            <w:left w:val="none" w:sz="0" w:space="0" w:color="auto"/>
                            <w:bottom w:val="none" w:sz="0" w:space="0" w:color="auto"/>
                            <w:right w:val="none" w:sz="0" w:space="0" w:color="auto"/>
                          </w:divBdr>
                          <w:divsChild>
                            <w:div w:id="1504200986">
                              <w:marLeft w:val="0"/>
                              <w:marRight w:val="0"/>
                              <w:marTop w:val="0"/>
                              <w:marBottom w:val="0"/>
                              <w:divBdr>
                                <w:top w:val="none" w:sz="0" w:space="0" w:color="auto"/>
                                <w:left w:val="none" w:sz="0" w:space="0" w:color="auto"/>
                                <w:bottom w:val="none" w:sz="0" w:space="0" w:color="auto"/>
                                <w:right w:val="none" w:sz="0" w:space="0" w:color="auto"/>
                              </w:divBdr>
                              <w:divsChild>
                                <w:div w:id="728067255">
                                  <w:marLeft w:val="0"/>
                                  <w:marRight w:val="0"/>
                                  <w:marTop w:val="0"/>
                                  <w:marBottom w:val="0"/>
                                  <w:divBdr>
                                    <w:top w:val="none" w:sz="0" w:space="0" w:color="auto"/>
                                    <w:left w:val="none" w:sz="0" w:space="0" w:color="auto"/>
                                    <w:bottom w:val="none" w:sz="0" w:space="0" w:color="auto"/>
                                    <w:right w:val="none" w:sz="0" w:space="0" w:color="auto"/>
                                  </w:divBdr>
                                  <w:divsChild>
                                    <w:div w:id="2135904883">
                                      <w:marLeft w:val="0"/>
                                      <w:marRight w:val="0"/>
                                      <w:marTop w:val="0"/>
                                      <w:marBottom w:val="0"/>
                                      <w:divBdr>
                                        <w:top w:val="none" w:sz="0" w:space="0" w:color="auto"/>
                                        <w:left w:val="none" w:sz="0" w:space="0" w:color="auto"/>
                                        <w:bottom w:val="none" w:sz="0" w:space="0" w:color="auto"/>
                                        <w:right w:val="none" w:sz="0" w:space="0" w:color="auto"/>
                                      </w:divBdr>
                                      <w:divsChild>
                                        <w:div w:id="807357545">
                                          <w:marLeft w:val="0"/>
                                          <w:marRight w:val="0"/>
                                          <w:marTop w:val="0"/>
                                          <w:marBottom w:val="0"/>
                                          <w:divBdr>
                                            <w:top w:val="none" w:sz="0" w:space="0" w:color="auto"/>
                                            <w:left w:val="none" w:sz="0" w:space="0" w:color="auto"/>
                                            <w:bottom w:val="none" w:sz="0" w:space="0" w:color="auto"/>
                                            <w:right w:val="none" w:sz="0" w:space="0" w:color="auto"/>
                                          </w:divBdr>
                                          <w:divsChild>
                                            <w:div w:id="901789197">
                                              <w:marLeft w:val="0"/>
                                              <w:marRight w:val="0"/>
                                              <w:marTop w:val="0"/>
                                              <w:marBottom w:val="0"/>
                                              <w:divBdr>
                                                <w:top w:val="none" w:sz="0" w:space="0" w:color="auto"/>
                                                <w:left w:val="none" w:sz="0" w:space="0" w:color="auto"/>
                                                <w:bottom w:val="none" w:sz="0" w:space="0" w:color="auto"/>
                                                <w:right w:val="none" w:sz="0" w:space="0" w:color="auto"/>
                                              </w:divBdr>
                                              <w:divsChild>
                                                <w:div w:id="2048026500">
                                                  <w:marLeft w:val="0"/>
                                                  <w:marRight w:val="0"/>
                                                  <w:marTop w:val="0"/>
                                                  <w:marBottom w:val="0"/>
                                                  <w:divBdr>
                                                    <w:top w:val="none" w:sz="0" w:space="0" w:color="auto"/>
                                                    <w:left w:val="none" w:sz="0" w:space="0" w:color="auto"/>
                                                    <w:bottom w:val="none" w:sz="0" w:space="0" w:color="auto"/>
                                                    <w:right w:val="none" w:sz="0" w:space="0" w:color="auto"/>
                                                  </w:divBdr>
                                                </w:div>
                                                <w:div w:id="153492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8824832">
      <w:bodyDiv w:val="1"/>
      <w:marLeft w:val="0"/>
      <w:marRight w:val="0"/>
      <w:marTop w:val="0"/>
      <w:marBottom w:val="0"/>
      <w:divBdr>
        <w:top w:val="none" w:sz="0" w:space="0" w:color="auto"/>
        <w:left w:val="none" w:sz="0" w:space="0" w:color="auto"/>
        <w:bottom w:val="none" w:sz="0" w:space="0" w:color="auto"/>
        <w:right w:val="none" w:sz="0" w:space="0" w:color="auto"/>
      </w:divBdr>
      <w:divsChild>
        <w:div w:id="761147825">
          <w:marLeft w:val="0"/>
          <w:marRight w:val="0"/>
          <w:marTop w:val="0"/>
          <w:marBottom w:val="0"/>
          <w:divBdr>
            <w:top w:val="none" w:sz="0" w:space="0" w:color="auto"/>
            <w:left w:val="single" w:sz="6" w:space="15" w:color="C9C9C9"/>
            <w:bottom w:val="none" w:sz="0" w:space="0" w:color="auto"/>
            <w:right w:val="single" w:sz="6" w:space="15" w:color="C9C9C9"/>
          </w:divBdr>
          <w:divsChild>
            <w:div w:id="1942567628">
              <w:marLeft w:val="0"/>
              <w:marRight w:val="0"/>
              <w:marTop w:val="0"/>
              <w:marBottom w:val="0"/>
              <w:divBdr>
                <w:top w:val="none" w:sz="0" w:space="0" w:color="auto"/>
                <w:left w:val="none" w:sz="0" w:space="0" w:color="auto"/>
                <w:bottom w:val="none" w:sz="0" w:space="0" w:color="auto"/>
                <w:right w:val="none" w:sz="0" w:space="0" w:color="auto"/>
              </w:divBdr>
              <w:divsChild>
                <w:div w:id="1720860449">
                  <w:marLeft w:val="0"/>
                  <w:marRight w:val="0"/>
                  <w:marTop w:val="0"/>
                  <w:marBottom w:val="0"/>
                  <w:divBdr>
                    <w:top w:val="none" w:sz="0" w:space="0" w:color="auto"/>
                    <w:left w:val="none" w:sz="0" w:space="0" w:color="auto"/>
                    <w:bottom w:val="none" w:sz="0" w:space="0" w:color="auto"/>
                    <w:right w:val="none" w:sz="0" w:space="0" w:color="auto"/>
                  </w:divBdr>
                  <w:divsChild>
                    <w:div w:id="799886888">
                      <w:marLeft w:val="0"/>
                      <w:marRight w:val="0"/>
                      <w:marTop w:val="0"/>
                      <w:marBottom w:val="0"/>
                      <w:divBdr>
                        <w:top w:val="none" w:sz="0" w:space="0" w:color="auto"/>
                        <w:left w:val="none" w:sz="0" w:space="0" w:color="auto"/>
                        <w:bottom w:val="none" w:sz="0" w:space="0" w:color="auto"/>
                        <w:right w:val="none" w:sz="0" w:space="0" w:color="auto"/>
                      </w:divBdr>
                      <w:divsChild>
                        <w:div w:id="17318281">
                          <w:marLeft w:val="0"/>
                          <w:marRight w:val="0"/>
                          <w:marTop w:val="0"/>
                          <w:marBottom w:val="0"/>
                          <w:divBdr>
                            <w:top w:val="none" w:sz="0" w:space="0" w:color="auto"/>
                            <w:left w:val="none" w:sz="0" w:space="0" w:color="auto"/>
                            <w:bottom w:val="none" w:sz="0" w:space="0" w:color="auto"/>
                            <w:right w:val="none" w:sz="0" w:space="0" w:color="auto"/>
                          </w:divBdr>
                          <w:divsChild>
                            <w:div w:id="1062102840">
                              <w:marLeft w:val="0"/>
                              <w:marRight w:val="0"/>
                              <w:marTop w:val="0"/>
                              <w:marBottom w:val="0"/>
                              <w:divBdr>
                                <w:top w:val="none" w:sz="0" w:space="0" w:color="auto"/>
                                <w:left w:val="none" w:sz="0" w:space="0" w:color="auto"/>
                                <w:bottom w:val="none" w:sz="0" w:space="0" w:color="auto"/>
                                <w:right w:val="none" w:sz="0" w:space="0" w:color="auto"/>
                              </w:divBdr>
                              <w:divsChild>
                                <w:div w:id="1638102039">
                                  <w:marLeft w:val="0"/>
                                  <w:marRight w:val="0"/>
                                  <w:marTop w:val="0"/>
                                  <w:marBottom w:val="0"/>
                                  <w:divBdr>
                                    <w:top w:val="none" w:sz="0" w:space="0" w:color="auto"/>
                                    <w:left w:val="none" w:sz="0" w:space="0" w:color="auto"/>
                                    <w:bottom w:val="none" w:sz="0" w:space="0" w:color="auto"/>
                                    <w:right w:val="none" w:sz="0" w:space="0" w:color="auto"/>
                                  </w:divBdr>
                                  <w:divsChild>
                                    <w:div w:id="382952054">
                                      <w:marLeft w:val="0"/>
                                      <w:marRight w:val="0"/>
                                      <w:marTop w:val="0"/>
                                      <w:marBottom w:val="0"/>
                                      <w:divBdr>
                                        <w:top w:val="none" w:sz="0" w:space="0" w:color="auto"/>
                                        <w:left w:val="none" w:sz="0" w:space="0" w:color="auto"/>
                                        <w:bottom w:val="none" w:sz="0" w:space="0" w:color="auto"/>
                                        <w:right w:val="none" w:sz="0" w:space="0" w:color="auto"/>
                                      </w:divBdr>
                                      <w:divsChild>
                                        <w:div w:id="756706883">
                                          <w:marLeft w:val="0"/>
                                          <w:marRight w:val="0"/>
                                          <w:marTop w:val="0"/>
                                          <w:marBottom w:val="0"/>
                                          <w:divBdr>
                                            <w:top w:val="none" w:sz="0" w:space="0" w:color="auto"/>
                                            <w:left w:val="none" w:sz="0" w:space="0" w:color="auto"/>
                                            <w:bottom w:val="none" w:sz="0" w:space="0" w:color="auto"/>
                                            <w:right w:val="none" w:sz="0" w:space="0" w:color="auto"/>
                                          </w:divBdr>
                                          <w:divsChild>
                                            <w:div w:id="15468282">
                                              <w:marLeft w:val="0"/>
                                              <w:marRight w:val="0"/>
                                              <w:marTop w:val="0"/>
                                              <w:marBottom w:val="0"/>
                                              <w:divBdr>
                                                <w:top w:val="none" w:sz="0" w:space="0" w:color="auto"/>
                                                <w:left w:val="none" w:sz="0" w:space="0" w:color="auto"/>
                                                <w:bottom w:val="none" w:sz="0" w:space="0" w:color="auto"/>
                                                <w:right w:val="none" w:sz="0" w:space="0" w:color="auto"/>
                                              </w:divBdr>
                                              <w:divsChild>
                                                <w:div w:id="856038274">
                                                  <w:marLeft w:val="0"/>
                                                  <w:marRight w:val="0"/>
                                                  <w:marTop w:val="0"/>
                                                  <w:marBottom w:val="0"/>
                                                  <w:divBdr>
                                                    <w:top w:val="none" w:sz="0" w:space="0" w:color="auto"/>
                                                    <w:left w:val="none" w:sz="0" w:space="0" w:color="auto"/>
                                                    <w:bottom w:val="none" w:sz="0" w:space="0" w:color="auto"/>
                                                    <w:right w:val="none" w:sz="0" w:space="0" w:color="auto"/>
                                                  </w:divBdr>
                                                </w:div>
                                                <w:div w:id="1665547318">
                                                  <w:marLeft w:val="0"/>
                                                  <w:marRight w:val="0"/>
                                                  <w:marTop w:val="0"/>
                                                  <w:marBottom w:val="0"/>
                                                  <w:divBdr>
                                                    <w:top w:val="none" w:sz="0" w:space="0" w:color="auto"/>
                                                    <w:left w:val="none" w:sz="0" w:space="0" w:color="auto"/>
                                                    <w:bottom w:val="none" w:sz="0" w:space="0" w:color="auto"/>
                                                    <w:right w:val="none" w:sz="0" w:space="0" w:color="auto"/>
                                                  </w:divBdr>
                                                </w:div>
                                                <w:div w:id="2067797704">
                                                  <w:marLeft w:val="0"/>
                                                  <w:marRight w:val="0"/>
                                                  <w:marTop w:val="0"/>
                                                  <w:marBottom w:val="0"/>
                                                  <w:divBdr>
                                                    <w:top w:val="none" w:sz="0" w:space="0" w:color="auto"/>
                                                    <w:left w:val="none" w:sz="0" w:space="0" w:color="auto"/>
                                                    <w:bottom w:val="none" w:sz="0" w:space="0" w:color="auto"/>
                                                    <w:right w:val="none" w:sz="0" w:space="0" w:color="auto"/>
                                                  </w:divBdr>
                                                </w:div>
                                                <w:div w:id="34702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7411744">
      <w:bodyDiv w:val="1"/>
      <w:marLeft w:val="0"/>
      <w:marRight w:val="0"/>
      <w:marTop w:val="0"/>
      <w:marBottom w:val="0"/>
      <w:divBdr>
        <w:top w:val="none" w:sz="0" w:space="0" w:color="auto"/>
        <w:left w:val="none" w:sz="0" w:space="0" w:color="auto"/>
        <w:bottom w:val="none" w:sz="0" w:space="0" w:color="auto"/>
        <w:right w:val="none" w:sz="0" w:space="0" w:color="auto"/>
      </w:divBdr>
      <w:divsChild>
        <w:div w:id="1533611626">
          <w:marLeft w:val="0"/>
          <w:marRight w:val="0"/>
          <w:marTop w:val="0"/>
          <w:marBottom w:val="0"/>
          <w:divBdr>
            <w:top w:val="none" w:sz="0" w:space="0" w:color="auto"/>
            <w:left w:val="none" w:sz="0" w:space="0" w:color="auto"/>
            <w:bottom w:val="none" w:sz="0" w:space="0" w:color="auto"/>
            <w:right w:val="none" w:sz="0" w:space="0" w:color="auto"/>
          </w:divBdr>
          <w:divsChild>
            <w:div w:id="1752001653">
              <w:marLeft w:val="0"/>
              <w:marRight w:val="0"/>
              <w:marTop w:val="0"/>
              <w:marBottom w:val="0"/>
              <w:divBdr>
                <w:top w:val="none" w:sz="0" w:space="0" w:color="auto"/>
                <w:left w:val="none" w:sz="0" w:space="0" w:color="auto"/>
                <w:bottom w:val="none" w:sz="0" w:space="0" w:color="auto"/>
                <w:right w:val="none" w:sz="0" w:space="0" w:color="auto"/>
              </w:divBdr>
              <w:divsChild>
                <w:div w:id="701244204">
                  <w:marLeft w:val="0"/>
                  <w:marRight w:val="0"/>
                  <w:marTop w:val="0"/>
                  <w:marBottom w:val="0"/>
                  <w:divBdr>
                    <w:top w:val="none" w:sz="0" w:space="0" w:color="auto"/>
                    <w:left w:val="none" w:sz="0" w:space="0" w:color="auto"/>
                    <w:bottom w:val="none" w:sz="0" w:space="0" w:color="auto"/>
                    <w:right w:val="none" w:sz="0" w:space="0" w:color="auto"/>
                  </w:divBdr>
                  <w:divsChild>
                    <w:div w:id="1439638368">
                      <w:marLeft w:val="0"/>
                      <w:marRight w:val="0"/>
                      <w:marTop w:val="0"/>
                      <w:marBottom w:val="0"/>
                      <w:divBdr>
                        <w:top w:val="none" w:sz="0" w:space="0" w:color="auto"/>
                        <w:left w:val="none" w:sz="0" w:space="0" w:color="auto"/>
                        <w:bottom w:val="none" w:sz="0" w:space="0" w:color="auto"/>
                        <w:right w:val="none" w:sz="0" w:space="0" w:color="auto"/>
                      </w:divBdr>
                      <w:divsChild>
                        <w:div w:id="1236206431">
                          <w:marLeft w:val="0"/>
                          <w:marRight w:val="0"/>
                          <w:marTop w:val="0"/>
                          <w:marBottom w:val="0"/>
                          <w:divBdr>
                            <w:top w:val="none" w:sz="0" w:space="0" w:color="auto"/>
                            <w:left w:val="none" w:sz="0" w:space="0" w:color="auto"/>
                            <w:bottom w:val="none" w:sz="0" w:space="0" w:color="auto"/>
                            <w:right w:val="none" w:sz="0" w:space="0" w:color="auto"/>
                          </w:divBdr>
                          <w:divsChild>
                            <w:div w:id="872621377">
                              <w:marLeft w:val="0"/>
                              <w:marRight w:val="0"/>
                              <w:marTop w:val="0"/>
                              <w:marBottom w:val="0"/>
                              <w:divBdr>
                                <w:top w:val="none" w:sz="0" w:space="0" w:color="auto"/>
                                <w:left w:val="none" w:sz="0" w:space="0" w:color="auto"/>
                                <w:bottom w:val="none" w:sz="0" w:space="0" w:color="auto"/>
                                <w:right w:val="none" w:sz="0" w:space="0" w:color="auto"/>
                              </w:divBdr>
                              <w:divsChild>
                                <w:div w:id="709691621">
                                  <w:marLeft w:val="0"/>
                                  <w:marRight w:val="0"/>
                                  <w:marTop w:val="0"/>
                                  <w:marBottom w:val="0"/>
                                  <w:divBdr>
                                    <w:top w:val="none" w:sz="0" w:space="0" w:color="auto"/>
                                    <w:left w:val="none" w:sz="0" w:space="0" w:color="auto"/>
                                    <w:bottom w:val="none" w:sz="0" w:space="0" w:color="auto"/>
                                    <w:right w:val="none" w:sz="0" w:space="0" w:color="auto"/>
                                  </w:divBdr>
                                  <w:divsChild>
                                    <w:div w:id="487526485">
                                      <w:marLeft w:val="0"/>
                                      <w:marRight w:val="0"/>
                                      <w:marTop w:val="0"/>
                                      <w:marBottom w:val="0"/>
                                      <w:divBdr>
                                        <w:top w:val="none" w:sz="0" w:space="0" w:color="auto"/>
                                        <w:left w:val="none" w:sz="0" w:space="0" w:color="auto"/>
                                        <w:bottom w:val="none" w:sz="0" w:space="0" w:color="auto"/>
                                        <w:right w:val="none" w:sz="0" w:space="0" w:color="auto"/>
                                      </w:divBdr>
                                      <w:divsChild>
                                        <w:div w:id="1342899411">
                                          <w:marLeft w:val="0"/>
                                          <w:marRight w:val="0"/>
                                          <w:marTop w:val="0"/>
                                          <w:marBottom w:val="0"/>
                                          <w:divBdr>
                                            <w:top w:val="none" w:sz="0" w:space="0" w:color="auto"/>
                                            <w:left w:val="none" w:sz="0" w:space="0" w:color="auto"/>
                                            <w:bottom w:val="none" w:sz="0" w:space="0" w:color="auto"/>
                                            <w:right w:val="none" w:sz="0" w:space="0" w:color="auto"/>
                                          </w:divBdr>
                                          <w:divsChild>
                                            <w:div w:id="1165583616">
                                              <w:marLeft w:val="0"/>
                                              <w:marRight w:val="0"/>
                                              <w:marTop w:val="0"/>
                                              <w:marBottom w:val="0"/>
                                              <w:divBdr>
                                                <w:top w:val="none" w:sz="0" w:space="0" w:color="auto"/>
                                                <w:left w:val="none" w:sz="0" w:space="0" w:color="auto"/>
                                                <w:bottom w:val="none" w:sz="0" w:space="0" w:color="auto"/>
                                                <w:right w:val="none" w:sz="0" w:space="0" w:color="auto"/>
                                              </w:divBdr>
                                              <w:divsChild>
                                                <w:div w:id="1936790204">
                                                  <w:marLeft w:val="0"/>
                                                  <w:marRight w:val="0"/>
                                                  <w:marTop w:val="0"/>
                                                  <w:marBottom w:val="0"/>
                                                  <w:divBdr>
                                                    <w:top w:val="none" w:sz="0" w:space="0" w:color="auto"/>
                                                    <w:left w:val="none" w:sz="0" w:space="0" w:color="auto"/>
                                                    <w:bottom w:val="none" w:sz="0" w:space="0" w:color="auto"/>
                                                    <w:right w:val="none" w:sz="0" w:space="0" w:color="auto"/>
                                                  </w:divBdr>
                                                  <w:divsChild>
                                                    <w:div w:id="117009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8599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neadvanced.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6E3233A54E74E958B1C572FF3BAD496"/>
        <w:category>
          <w:name w:val="General"/>
          <w:gallery w:val="placeholder"/>
        </w:category>
        <w:types>
          <w:type w:val="bbPlcHdr"/>
        </w:types>
        <w:behaviors>
          <w:behavior w:val="content"/>
        </w:behaviors>
        <w:guid w:val="{4F14DF6F-F404-4C2B-9612-73CD15BE2176}"/>
      </w:docPartPr>
      <w:docPartBody>
        <w:p w:rsidR="002E7936" w:rsidRDefault="00423722" w:rsidP="00423722">
          <w:pPr>
            <w:pStyle w:val="C6E3233A54E74E958B1C572FF3BAD496"/>
          </w:pPr>
          <w:r w:rsidRPr="001E38C8">
            <w:rPr>
              <w:rStyle w:val="PlaceholderText"/>
            </w:rPr>
            <w:t>Choose an item.</w:t>
          </w:r>
        </w:p>
      </w:docPartBody>
    </w:docPart>
    <w:docPart>
      <w:docPartPr>
        <w:name w:val="DefaultPlaceholder_-1854013439"/>
        <w:category>
          <w:name w:val="General"/>
          <w:gallery w:val="placeholder"/>
        </w:category>
        <w:types>
          <w:type w:val="bbPlcHdr"/>
        </w:types>
        <w:behaviors>
          <w:behavior w:val="content"/>
        </w:behaviors>
        <w:guid w:val="{7D922FC1-D29C-49B1-8A98-678B25953708}"/>
      </w:docPartPr>
      <w:docPartBody>
        <w:p w:rsidR="004D3736" w:rsidRDefault="00F1162F">
          <w:r w:rsidRPr="009E419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penSans">
    <w:altName w:val="Calibri"/>
    <w:panose1 w:val="00000000000000000000"/>
    <w:charset w:val="00"/>
    <w:family w:val="swiss"/>
    <w:notTrueType/>
    <w:pitch w:val="default"/>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722"/>
    <w:rsid w:val="00027806"/>
    <w:rsid w:val="002E7936"/>
    <w:rsid w:val="00423722"/>
    <w:rsid w:val="004D3736"/>
    <w:rsid w:val="005935E5"/>
    <w:rsid w:val="00933FF8"/>
    <w:rsid w:val="00C323E8"/>
    <w:rsid w:val="00C63E7D"/>
    <w:rsid w:val="00F1162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162F"/>
    <w:rPr>
      <w:color w:val="808080"/>
    </w:rPr>
  </w:style>
  <w:style w:type="paragraph" w:customStyle="1" w:styleId="C6E3233A54E74E958B1C572FF3BAD496">
    <w:name w:val="C6E3233A54E74E958B1C572FF3BAD496"/>
    <w:rsid w:val="00423722"/>
  </w:style>
  <w:style w:type="paragraph" w:customStyle="1" w:styleId="143FB278EF424F64BE9979E8191777CF">
    <w:name w:val="143FB278EF424F64BE9979E8191777CF"/>
    <w:rsid w:val="00F116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709</Words>
  <Characters>4043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OSSEI ROSEMARY</dc:creator>
  <cp:keywords/>
  <dc:description/>
  <cp:lastModifiedBy>CURL JOHN</cp:lastModifiedBy>
  <cp:revision>6</cp:revision>
  <cp:lastPrinted>2019-09-25T10:08:00Z</cp:lastPrinted>
  <dcterms:created xsi:type="dcterms:W3CDTF">2023-02-08T12:59:00Z</dcterms:created>
  <dcterms:modified xsi:type="dcterms:W3CDTF">2023-05-26T08:46:00Z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5fe31f-9de1-4167-a753-111c0df8115f_Enabled">
    <vt:lpwstr>true</vt:lpwstr>
  </property>
  <property fmtid="{D5CDD505-2E9C-101B-9397-08002B2CF9AE}" pid="3" name="MSIP_Label_5f5fe31f-9de1-4167-a753-111c0df8115f_SetDate">
    <vt:lpwstr>2021-02-01T12:49:15Z</vt:lpwstr>
  </property>
  <property fmtid="{D5CDD505-2E9C-101B-9397-08002B2CF9AE}" pid="4" name="MSIP_Label_5f5fe31f-9de1-4167-a753-111c0df8115f_Method">
    <vt:lpwstr>Standard</vt:lpwstr>
  </property>
  <property fmtid="{D5CDD505-2E9C-101B-9397-08002B2CF9AE}" pid="5" name="MSIP_Label_5f5fe31f-9de1-4167-a753-111c0df8115f_Name">
    <vt:lpwstr>5f5fe31f-9de1-4167-a753-111c0df8115f</vt:lpwstr>
  </property>
  <property fmtid="{D5CDD505-2E9C-101B-9397-08002B2CF9AE}" pid="6" name="MSIP_Label_5f5fe31f-9de1-4167-a753-111c0df8115f_SiteId">
    <vt:lpwstr>cc4baf00-15c9-48dd-9f59-88c98bde2be7</vt:lpwstr>
  </property>
  <property fmtid="{D5CDD505-2E9C-101B-9397-08002B2CF9AE}" pid="7" name="MSIP_Label_5f5fe31f-9de1-4167-a753-111c0df8115f_ActionId">
    <vt:lpwstr>aa283d26-d2bc-4a3e-8a06-b210446b970e</vt:lpwstr>
  </property>
  <property fmtid="{D5CDD505-2E9C-101B-9397-08002B2CF9AE}" pid="8" name="MSIP_Label_5f5fe31f-9de1-4167-a753-111c0df8115f_ContentBits">
    <vt:lpwstr>0</vt:lpwstr>
  </property>
</Properties>
</file>